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CA3C4" w14:textId="47326F71" w:rsidR="003337D1" w:rsidRPr="008B44E7" w:rsidRDefault="00781D93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781D93">
        <w:rPr>
          <w:rFonts w:ascii="Times New Roman" w:hAnsi="Times New Roman" w:cs="Times New Roman"/>
          <w:b/>
          <w:bCs/>
          <w:sz w:val="26"/>
          <w:szCs w:val="26"/>
        </w:rPr>
        <w:t>тветственность за скрытие информации о микротравме</w:t>
      </w:r>
    </w:p>
    <w:p w14:paraId="2BC949FB" w14:textId="77777777" w:rsidR="003337D1" w:rsidRPr="008B44E7" w:rsidRDefault="003337D1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E74786A" w14:textId="4B483FE8" w:rsidR="00982D42" w:rsidRPr="00982D42" w:rsidRDefault="00982D42" w:rsidP="00982D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2D42">
        <w:rPr>
          <w:rFonts w:ascii="Times New Roman" w:hAnsi="Times New Roman" w:cs="Times New Roman"/>
          <w:sz w:val="26"/>
          <w:szCs w:val="26"/>
        </w:rPr>
        <w:t xml:space="preserve">С 1 марта 2022 года работодатели обязаны фиксировать все виды травм своих работников, включая небольшие царапины, порезы, ушибы мягких тканей, кровоподтёки и ссадины в случае, если о них информирует пострадавшее лицо. Подобные действия регламентирует </w:t>
      </w:r>
      <w:r>
        <w:rPr>
          <w:rFonts w:ascii="Times New Roman" w:hAnsi="Times New Roman" w:cs="Times New Roman"/>
          <w:sz w:val="26"/>
          <w:szCs w:val="26"/>
        </w:rPr>
        <w:t>статья</w:t>
      </w:r>
      <w:r w:rsidRPr="00982D42">
        <w:rPr>
          <w:rFonts w:ascii="Times New Roman" w:hAnsi="Times New Roman" w:cs="Times New Roman"/>
          <w:sz w:val="26"/>
          <w:szCs w:val="26"/>
        </w:rPr>
        <w:t xml:space="preserve"> 226 </w:t>
      </w:r>
      <w:r>
        <w:rPr>
          <w:rFonts w:ascii="Times New Roman" w:hAnsi="Times New Roman" w:cs="Times New Roman"/>
          <w:sz w:val="26"/>
          <w:szCs w:val="26"/>
        </w:rPr>
        <w:t xml:space="preserve">Трудового кодекса Российской Федерации и </w:t>
      </w:r>
      <w:r w:rsidRPr="00982D42">
        <w:rPr>
          <w:rFonts w:ascii="Times New Roman" w:hAnsi="Times New Roman" w:cs="Times New Roman"/>
          <w:sz w:val="26"/>
          <w:szCs w:val="26"/>
        </w:rPr>
        <w:t xml:space="preserve">Приказ Минтруда России от 15.09.2021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82D42">
        <w:rPr>
          <w:rFonts w:ascii="Times New Roman" w:hAnsi="Times New Roman" w:cs="Times New Roman"/>
          <w:sz w:val="26"/>
          <w:szCs w:val="26"/>
        </w:rPr>
        <w:t xml:space="preserve"> 632н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82D42">
        <w:rPr>
          <w:rFonts w:ascii="Times New Roman" w:hAnsi="Times New Roman" w:cs="Times New Roman"/>
          <w:sz w:val="26"/>
          <w:szCs w:val="26"/>
        </w:rPr>
        <w:t>Об утверждении рекомендаций по учету микроповреждений (микротравм) работников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82D42">
        <w:rPr>
          <w:rFonts w:ascii="Times New Roman" w:hAnsi="Times New Roman" w:cs="Times New Roman"/>
          <w:sz w:val="26"/>
          <w:szCs w:val="26"/>
        </w:rPr>
        <w:t>.</w:t>
      </w:r>
    </w:p>
    <w:p w14:paraId="691D4DBD" w14:textId="77777777" w:rsidR="00982D42" w:rsidRPr="00982D42" w:rsidRDefault="00982D42" w:rsidP="00982D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2D42">
        <w:rPr>
          <w:rFonts w:ascii="Times New Roman" w:hAnsi="Times New Roman" w:cs="Times New Roman"/>
          <w:sz w:val="26"/>
          <w:szCs w:val="26"/>
        </w:rPr>
        <w:t>Микротравмы не относятся к несчастным случаям, но работодатели должны их учитывать, определять обстоятельства возникновения и фиксировать их документально. По сравнению с более серьёзными травмами микроповреждения не угрожают здоровью и не приводят к временной утрате трудоспособности.</w:t>
      </w:r>
    </w:p>
    <w:p w14:paraId="0F1E8F82" w14:textId="3121D6F4" w:rsidR="00982D42" w:rsidRPr="00982D42" w:rsidRDefault="00982D42" w:rsidP="00982D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2D42">
        <w:rPr>
          <w:rFonts w:ascii="Times New Roman" w:hAnsi="Times New Roman" w:cs="Times New Roman"/>
          <w:sz w:val="26"/>
          <w:szCs w:val="26"/>
        </w:rPr>
        <w:t xml:space="preserve">Исходя из действующего </w:t>
      </w:r>
      <w:r>
        <w:rPr>
          <w:rFonts w:ascii="Times New Roman" w:hAnsi="Times New Roman" w:cs="Times New Roman"/>
          <w:sz w:val="26"/>
          <w:szCs w:val="26"/>
        </w:rPr>
        <w:t>законодательства,</w:t>
      </w:r>
      <w:r w:rsidRPr="00982D42">
        <w:rPr>
          <w:rFonts w:ascii="Times New Roman" w:hAnsi="Times New Roman" w:cs="Times New Roman"/>
          <w:sz w:val="26"/>
          <w:szCs w:val="26"/>
        </w:rPr>
        <w:t xml:space="preserve"> понятие «сокрытие микротравмы» лишено смысла, так как </w:t>
      </w:r>
      <w:r>
        <w:rPr>
          <w:rFonts w:ascii="Times New Roman" w:hAnsi="Times New Roman" w:cs="Times New Roman"/>
          <w:sz w:val="26"/>
          <w:szCs w:val="26"/>
        </w:rPr>
        <w:t>работодатель</w:t>
      </w:r>
      <w:r w:rsidRPr="00982D42">
        <w:rPr>
          <w:rFonts w:ascii="Times New Roman" w:hAnsi="Times New Roman" w:cs="Times New Roman"/>
          <w:sz w:val="26"/>
          <w:szCs w:val="26"/>
        </w:rPr>
        <w:t xml:space="preserve"> не обязан уведомлять об этом контрольно-надзорные органы и иные ведомства.</w:t>
      </w:r>
    </w:p>
    <w:p w14:paraId="1DEC3D77" w14:textId="59C24A7C" w:rsidR="00D62A6E" w:rsidRDefault="002A060E" w:rsidP="00D62A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982D42" w:rsidRPr="00982D42">
        <w:rPr>
          <w:rFonts w:ascii="Times New Roman" w:hAnsi="Times New Roman" w:cs="Times New Roman"/>
          <w:sz w:val="26"/>
          <w:szCs w:val="26"/>
        </w:rPr>
        <w:t xml:space="preserve">ривлечь к ответственности </w:t>
      </w:r>
      <w:r>
        <w:rPr>
          <w:rFonts w:ascii="Times New Roman" w:hAnsi="Times New Roman" w:cs="Times New Roman"/>
          <w:sz w:val="26"/>
          <w:szCs w:val="26"/>
        </w:rPr>
        <w:t xml:space="preserve">работодателя </w:t>
      </w:r>
      <w:r w:rsidR="00982D42" w:rsidRPr="00982D42">
        <w:rPr>
          <w:rFonts w:ascii="Times New Roman" w:hAnsi="Times New Roman" w:cs="Times New Roman"/>
          <w:sz w:val="26"/>
          <w:szCs w:val="26"/>
        </w:rPr>
        <w:t>могут не за сокрытие микротравмы, а за игнорирование информации сотрудника о том, что он получил микроповреждение.</w:t>
      </w:r>
      <w:r w:rsidR="00D62A6E" w:rsidRPr="00D62A6E">
        <w:rPr>
          <w:rFonts w:ascii="Times New Roman" w:hAnsi="Times New Roman" w:cs="Times New Roman"/>
          <w:sz w:val="26"/>
          <w:szCs w:val="26"/>
        </w:rPr>
        <w:t xml:space="preserve"> Если сотрудник сообщил работодателю о получении микротравмы, последний должен обеспечить соответствующий учёт</w:t>
      </w:r>
      <w:r w:rsidR="00931B71">
        <w:rPr>
          <w:rFonts w:ascii="Times New Roman" w:hAnsi="Times New Roman" w:cs="Times New Roman"/>
          <w:sz w:val="26"/>
          <w:szCs w:val="26"/>
        </w:rPr>
        <w:t>.</w:t>
      </w:r>
    </w:p>
    <w:p w14:paraId="5F81BBB6" w14:textId="055CF226" w:rsidR="002A060E" w:rsidRDefault="002A060E" w:rsidP="002A06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2D42">
        <w:rPr>
          <w:rFonts w:ascii="Times New Roman" w:hAnsi="Times New Roman" w:cs="Times New Roman"/>
          <w:sz w:val="26"/>
          <w:szCs w:val="26"/>
        </w:rPr>
        <w:t xml:space="preserve">Если будет доказан факт игнорирования сведений о микротравме работника работодатель может быть привлечён к административной ответственности по </w:t>
      </w:r>
      <w:r w:rsidR="00C2618E">
        <w:rPr>
          <w:rFonts w:ascii="Times New Roman" w:hAnsi="Times New Roman" w:cs="Times New Roman"/>
          <w:sz w:val="26"/>
          <w:szCs w:val="26"/>
        </w:rPr>
        <w:t>части</w:t>
      </w:r>
      <w:r w:rsidR="00931B71">
        <w:rPr>
          <w:rFonts w:ascii="Times New Roman" w:hAnsi="Times New Roman" w:cs="Times New Roman"/>
          <w:sz w:val="26"/>
          <w:szCs w:val="26"/>
        </w:rPr>
        <w:t> </w:t>
      </w:r>
      <w:r w:rsidR="00C2618E">
        <w:rPr>
          <w:rFonts w:ascii="Times New Roman" w:hAnsi="Times New Roman" w:cs="Times New Roman"/>
          <w:sz w:val="26"/>
          <w:szCs w:val="26"/>
        </w:rPr>
        <w:t>1 статьи</w:t>
      </w:r>
      <w:r w:rsidRPr="00982D42">
        <w:rPr>
          <w:rFonts w:ascii="Times New Roman" w:hAnsi="Times New Roman" w:cs="Times New Roman"/>
          <w:sz w:val="26"/>
          <w:szCs w:val="26"/>
        </w:rPr>
        <w:t xml:space="preserve"> 5.27.1 КоАП РФ</w:t>
      </w:r>
      <w:r w:rsidR="00C2618E">
        <w:rPr>
          <w:rFonts w:ascii="Times New Roman" w:hAnsi="Times New Roman" w:cs="Times New Roman"/>
          <w:sz w:val="26"/>
          <w:szCs w:val="26"/>
        </w:rPr>
        <w:t>, которой предусмотрено наказание в виде</w:t>
      </w:r>
      <w:r w:rsidRPr="00982D42">
        <w:rPr>
          <w:rFonts w:ascii="Times New Roman" w:hAnsi="Times New Roman" w:cs="Times New Roman"/>
          <w:sz w:val="26"/>
          <w:szCs w:val="26"/>
        </w:rPr>
        <w:t xml:space="preserve"> </w:t>
      </w:r>
      <w:r w:rsidR="00C2618E" w:rsidRPr="00C2618E">
        <w:rPr>
          <w:rFonts w:ascii="Times New Roman" w:hAnsi="Times New Roman" w:cs="Times New Roman"/>
          <w:sz w:val="26"/>
          <w:szCs w:val="26"/>
        </w:rPr>
        <w:t>предупреждени</w:t>
      </w:r>
      <w:r w:rsidR="00C2618E">
        <w:rPr>
          <w:rFonts w:ascii="Times New Roman" w:hAnsi="Times New Roman" w:cs="Times New Roman"/>
          <w:sz w:val="26"/>
          <w:szCs w:val="26"/>
        </w:rPr>
        <w:t>я</w:t>
      </w:r>
      <w:r w:rsidR="00C2618E" w:rsidRPr="00C2618E">
        <w:rPr>
          <w:rFonts w:ascii="Times New Roman" w:hAnsi="Times New Roman" w:cs="Times New Roman"/>
          <w:sz w:val="26"/>
          <w:szCs w:val="26"/>
        </w:rPr>
        <w:t xml:space="preserve"> или наложени</w:t>
      </w:r>
      <w:r w:rsidR="00C2618E">
        <w:rPr>
          <w:rFonts w:ascii="Times New Roman" w:hAnsi="Times New Roman" w:cs="Times New Roman"/>
          <w:sz w:val="26"/>
          <w:szCs w:val="26"/>
        </w:rPr>
        <w:t>я</w:t>
      </w:r>
      <w:r w:rsidR="00C2618E" w:rsidRPr="00C2618E">
        <w:rPr>
          <w:rFonts w:ascii="Times New Roman" w:hAnsi="Times New Roman" w:cs="Times New Roman"/>
          <w:sz w:val="26"/>
          <w:szCs w:val="26"/>
        </w:rPr>
        <w:t xml:space="preserve"> административного штрафа на должностных лиц в размере от двух тысяч до пяти тысяч рублей; на юридических лиц - от пятидесяти тысяч до восьмидесяти тысяч рублей.</w:t>
      </w:r>
    </w:p>
    <w:p w14:paraId="3A4A28EF" w14:textId="5CC2480B" w:rsidR="00C2618E" w:rsidRDefault="00357C53" w:rsidP="00982D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Работник может быть привлечен к дисциплинарной ответственности за скрытие информации о микротравме только в том случае, если обязанность </w:t>
      </w:r>
      <w:r w:rsidR="00D62A6E">
        <w:rPr>
          <w:rFonts w:ascii="Times New Roman" w:hAnsi="Times New Roman" w:cs="Times New Roman"/>
          <w:sz w:val="26"/>
          <w:szCs w:val="26"/>
        </w:rPr>
        <w:t>такого информирова</w:t>
      </w:r>
      <w:r w:rsidR="00800FF1">
        <w:rPr>
          <w:rFonts w:ascii="Times New Roman" w:hAnsi="Times New Roman" w:cs="Times New Roman"/>
          <w:sz w:val="26"/>
          <w:szCs w:val="26"/>
        </w:rPr>
        <w:t>ния</w:t>
      </w:r>
      <w:r w:rsidR="00D62A6E">
        <w:rPr>
          <w:rFonts w:ascii="Times New Roman" w:hAnsi="Times New Roman" w:cs="Times New Roman"/>
          <w:sz w:val="26"/>
          <w:szCs w:val="26"/>
        </w:rPr>
        <w:t xml:space="preserve"> определена локальным нормативным актом, регламентирующим порядок учета и рассмотрения обстоятельств микротравм.</w:t>
      </w:r>
    </w:p>
    <w:p w14:paraId="3D5DA539" w14:textId="77777777" w:rsidR="00982D42" w:rsidRDefault="00982D42" w:rsidP="007B7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8E654FF" w14:textId="77777777" w:rsidR="007B7F90" w:rsidRDefault="007B7F90" w:rsidP="003C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02DDFF3" w14:textId="77777777" w:rsidR="007B7F90" w:rsidRDefault="007B7F90" w:rsidP="003C6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FB8731B" w14:textId="77777777" w:rsidR="00E321E4" w:rsidRDefault="00E321E4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14:paraId="5820E831" w14:textId="6224C72C" w:rsidR="003337D1" w:rsidRPr="008B44E7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8B44E7">
        <w:rPr>
          <w:rFonts w:ascii="Times New Roman" w:hAnsi="Times New Roman" w:cs="Times New Roman"/>
          <w:sz w:val="26"/>
          <w:szCs w:val="26"/>
        </w:rPr>
        <w:t>Отдел охраны труда Свердловской областной организации Профсоюза</w:t>
      </w:r>
    </w:p>
    <w:sectPr w:rsidR="003337D1" w:rsidRPr="008B44E7" w:rsidSect="007B7F9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BB"/>
    <w:rsid w:val="00011DA1"/>
    <w:rsid w:val="00037167"/>
    <w:rsid w:val="00077DBD"/>
    <w:rsid w:val="0008713C"/>
    <w:rsid w:val="000B35CA"/>
    <w:rsid w:val="000F2A02"/>
    <w:rsid w:val="00103857"/>
    <w:rsid w:val="00113D0F"/>
    <w:rsid w:val="00124047"/>
    <w:rsid w:val="001A07F9"/>
    <w:rsid w:val="001A75FD"/>
    <w:rsid w:val="001C2B06"/>
    <w:rsid w:val="001D7E89"/>
    <w:rsid w:val="001F630C"/>
    <w:rsid w:val="0025156A"/>
    <w:rsid w:val="00256BB4"/>
    <w:rsid w:val="0028257A"/>
    <w:rsid w:val="002A060E"/>
    <w:rsid w:val="002A334B"/>
    <w:rsid w:val="00332866"/>
    <w:rsid w:val="003337D1"/>
    <w:rsid w:val="00356220"/>
    <w:rsid w:val="00357C53"/>
    <w:rsid w:val="003A73B6"/>
    <w:rsid w:val="003C6982"/>
    <w:rsid w:val="003D749C"/>
    <w:rsid w:val="004678F3"/>
    <w:rsid w:val="00472C10"/>
    <w:rsid w:val="00495BB7"/>
    <w:rsid w:val="004C4EEE"/>
    <w:rsid w:val="004F159F"/>
    <w:rsid w:val="005A2FDC"/>
    <w:rsid w:val="005B7E54"/>
    <w:rsid w:val="00604282"/>
    <w:rsid w:val="00610347"/>
    <w:rsid w:val="00622125"/>
    <w:rsid w:val="00656A77"/>
    <w:rsid w:val="00663555"/>
    <w:rsid w:val="006A7141"/>
    <w:rsid w:val="006C61F3"/>
    <w:rsid w:val="007016EB"/>
    <w:rsid w:val="0071050B"/>
    <w:rsid w:val="007200C8"/>
    <w:rsid w:val="00781D93"/>
    <w:rsid w:val="007A17D7"/>
    <w:rsid w:val="007B4539"/>
    <w:rsid w:val="007B7F90"/>
    <w:rsid w:val="00800FF1"/>
    <w:rsid w:val="008029D0"/>
    <w:rsid w:val="0084396C"/>
    <w:rsid w:val="00886F38"/>
    <w:rsid w:val="008B44E7"/>
    <w:rsid w:val="008C565F"/>
    <w:rsid w:val="008D5BB4"/>
    <w:rsid w:val="0091285D"/>
    <w:rsid w:val="00925A27"/>
    <w:rsid w:val="00926780"/>
    <w:rsid w:val="00931B71"/>
    <w:rsid w:val="00954153"/>
    <w:rsid w:val="0096749A"/>
    <w:rsid w:val="00982D42"/>
    <w:rsid w:val="009D3CDE"/>
    <w:rsid w:val="009D72F3"/>
    <w:rsid w:val="00A225B6"/>
    <w:rsid w:val="00A361F6"/>
    <w:rsid w:val="00A428CA"/>
    <w:rsid w:val="00A912FB"/>
    <w:rsid w:val="00AF0624"/>
    <w:rsid w:val="00BE1952"/>
    <w:rsid w:val="00BF21F4"/>
    <w:rsid w:val="00C056FD"/>
    <w:rsid w:val="00C2618E"/>
    <w:rsid w:val="00C47077"/>
    <w:rsid w:val="00C52186"/>
    <w:rsid w:val="00CC0641"/>
    <w:rsid w:val="00D02986"/>
    <w:rsid w:val="00D112FF"/>
    <w:rsid w:val="00D365FB"/>
    <w:rsid w:val="00D62A6E"/>
    <w:rsid w:val="00DD06B3"/>
    <w:rsid w:val="00E073D5"/>
    <w:rsid w:val="00E321E4"/>
    <w:rsid w:val="00EA4884"/>
    <w:rsid w:val="00EB45C4"/>
    <w:rsid w:val="00EC4786"/>
    <w:rsid w:val="00F05289"/>
    <w:rsid w:val="00F543BB"/>
    <w:rsid w:val="00F7751C"/>
    <w:rsid w:val="00FD5454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1</cp:lastModifiedBy>
  <cp:revision>2</cp:revision>
  <dcterms:created xsi:type="dcterms:W3CDTF">2023-11-29T06:02:00Z</dcterms:created>
  <dcterms:modified xsi:type="dcterms:W3CDTF">2023-11-29T06:02:00Z</dcterms:modified>
</cp:coreProperties>
</file>