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0A" w:rsidRPr="003A699A" w:rsidRDefault="00C7181B" w:rsidP="0050740A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0740A" w:rsidRPr="003A699A">
        <w:rPr>
          <w:rFonts w:ascii="Times New Roman" w:hAnsi="Times New Roman" w:cs="Times New Roman"/>
          <w:b/>
          <w:sz w:val="24"/>
          <w:szCs w:val="24"/>
        </w:rPr>
        <w:t>Карта анализа организации прогулки</w:t>
      </w:r>
      <w:r w:rsidR="0050740A" w:rsidRPr="003A699A">
        <w:rPr>
          <w:rFonts w:ascii="Times New Roman" w:hAnsi="Times New Roman" w:cs="Times New Roman"/>
          <w:sz w:val="24"/>
          <w:szCs w:val="24"/>
        </w:rPr>
        <w:tab/>
      </w:r>
    </w:p>
    <w:p w:rsidR="00EC5244" w:rsidRPr="004D2D8E" w:rsidRDefault="00EC5244" w:rsidP="0050740A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453CF6">
        <w:rPr>
          <w:rFonts w:ascii="Times New Roman" w:hAnsi="Times New Roman" w:cs="Times New Roman"/>
          <w:sz w:val="24"/>
          <w:szCs w:val="24"/>
        </w:rPr>
        <w:t>Дата:</w:t>
      </w:r>
      <w:r w:rsidR="003333A4" w:rsidRPr="003333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33A4">
        <w:rPr>
          <w:rFonts w:ascii="Times New Roman" w:hAnsi="Times New Roman" w:cs="Times New Roman"/>
          <w:sz w:val="24"/>
          <w:szCs w:val="24"/>
          <w:u w:val="single"/>
        </w:rPr>
        <w:t>18.11.2019г.</w:t>
      </w:r>
      <w:r w:rsidR="00081CCE" w:rsidRPr="00453CF6">
        <w:rPr>
          <w:rFonts w:ascii="Times New Roman" w:hAnsi="Times New Roman" w:cs="Times New Roman"/>
          <w:sz w:val="24"/>
          <w:szCs w:val="24"/>
        </w:rPr>
        <w:t xml:space="preserve">        Группа: </w:t>
      </w:r>
      <w:r w:rsidR="003333A4">
        <w:rPr>
          <w:rFonts w:ascii="Times New Roman" w:hAnsi="Times New Roman" w:cs="Times New Roman"/>
          <w:sz w:val="24"/>
          <w:szCs w:val="24"/>
          <w:u w:val="single"/>
        </w:rPr>
        <w:t xml:space="preserve">Младшая    </w:t>
      </w:r>
      <w:r w:rsidR="003333A4">
        <w:rPr>
          <w:rFonts w:ascii="Times New Roman" w:hAnsi="Times New Roman" w:cs="Times New Roman"/>
          <w:sz w:val="24"/>
          <w:szCs w:val="24"/>
        </w:rPr>
        <w:t xml:space="preserve">    </w:t>
      </w:r>
      <w:r w:rsidR="00696B2D">
        <w:rPr>
          <w:rFonts w:ascii="Times New Roman" w:hAnsi="Times New Roman" w:cs="Times New Roman"/>
          <w:sz w:val="24"/>
          <w:szCs w:val="24"/>
        </w:rPr>
        <w:t xml:space="preserve">    К</w:t>
      </w:r>
      <w:r w:rsidR="00081CCE" w:rsidRPr="00453CF6">
        <w:rPr>
          <w:rFonts w:ascii="Times New Roman" w:hAnsi="Times New Roman" w:cs="Times New Roman"/>
          <w:sz w:val="24"/>
          <w:szCs w:val="24"/>
        </w:rPr>
        <w:t>оличество детей:</w:t>
      </w:r>
      <w:r w:rsidR="004D2D8E" w:rsidRPr="003C462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D2D8E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:rsidR="00EC5244" w:rsidRPr="00453CF6" w:rsidRDefault="00EC5244" w:rsidP="0050740A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453CF6">
        <w:rPr>
          <w:rFonts w:ascii="Times New Roman" w:hAnsi="Times New Roman" w:cs="Times New Roman"/>
          <w:sz w:val="24"/>
          <w:szCs w:val="24"/>
        </w:rPr>
        <w:t>Воспитатель:</w:t>
      </w:r>
      <w:r w:rsidR="00A156B4">
        <w:rPr>
          <w:rFonts w:ascii="Times New Roman" w:hAnsi="Times New Roman" w:cs="Times New Roman"/>
          <w:sz w:val="24"/>
          <w:szCs w:val="24"/>
        </w:rPr>
        <w:t xml:space="preserve"> </w:t>
      </w:r>
      <w:r w:rsidR="003333A4">
        <w:rPr>
          <w:rFonts w:ascii="Times New Roman" w:hAnsi="Times New Roman" w:cs="Times New Roman"/>
          <w:sz w:val="24"/>
          <w:szCs w:val="24"/>
        </w:rPr>
        <w:t>Абдуллина Анастасия Александровна</w:t>
      </w:r>
    </w:p>
    <w:tbl>
      <w:tblPr>
        <w:tblStyle w:val="a3"/>
        <w:tblW w:w="0" w:type="auto"/>
        <w:tblLook w:val="04A0"/>
      </w:tblPr>
      <w:tblGrid>
        <w:gridCol w:w="841"/>
        <w:gridCol w:w="5317"/>
        <w:gridCol w:w="1322"/>
        <w:gridCol w:w="979"/>
        <w:gridCol w:w="1112"/>
      </w:tblGrid>
      <w:tr w:rsidR="0050740A" w:rsidRPr="00C7181B" w:rsidTr="00C136A4">
        <w:tc>
          <w:tcPr>
            <w:tcW w:w="846" w:type="dxa"/>
            <w:vMerge w:val="restart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333A4" w:rsidRPr="00C7181B" w:rsidTr="0050740A">
        <w:tc>
          <w:tcPr>
            <w:tcW w:w="846" w:type="dxa"/>
            <w:vMerge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50740A" w:rsidRPr="00C7181B" w:rsidRDefault="0050740A" w:rsidP="0050740A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324833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50740A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50740A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0740A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50740A" w:rsidRPr="00C7181B" w:rsidRDefault="0050740A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40A" w:rsidRPr="00C7181B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0740A" w:rsidRPr="00C7181B" w:rsidRDefault="0050740A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</w:rPr>
            </w:pPr>
            <w:r w:rsidRPr="003333A4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992" w:type="dxa"/>
          </w:tcPr>
          <w:p w:rsidR="00324833" w:rsidRPr="003333A4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</w:t>
            </w:r>
            <w:r w:rsidR="00EC5244" w:rsidRPr="00C7181B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993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324833" w:rsidRPr="00C7181B" w:rsidRDefault="00324833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</w:rPr>
            </w:pPr>
            <w:r w:rsidRPr="003333A4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992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324833" w:rsidRPr="00C7181B" w:rsidRDefault="00EC5244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324833" w:rsidRPr="00C7181B" w:rsidRDefault="00EC5244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324833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833" w:rsidRPr="00C7181B" w:rsidRDefault="00324833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244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EC5244" w:rsidRPr="00C7181B" w:rsidRDefault="00EC5244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244" w:rsidRPr="00C7181B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EC5244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EC5244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244" w:rsidRPr="003333A4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33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EC5244" w:rsidRPr="00C7181B" w:rsidRDefault="00EC524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081CCE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081CCE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081CCE" w:rsidRPr="00C7181B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81CCE" w:rsidRPr="00C7181B" w:rsidRDefault="00081CCE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1CCE" w:rsidRPr="00C7181B" w:rsidRDefault="00081CCE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A4" w:rsidRPr="00C7181B" w:rsidTr="0050740A">
        <w:tc>
          <w:tcPr>
            <w:tcW w:w="846" w:type="dxa"/>
          </w:tcPr>
          <w:p w:rsidR="00081CCE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081CCE" w:rsidRPr="00C7181B" w:rsidRDefault="00081CCE" w:rsidP="0050740A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1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081CCE" w:rsidRPr="00C7181B" w:rsidRDefault="00081CCE" w:rsidP="003333A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CCE" w:rsidRPr="00C7181B" w:rsidRDefault="003333A4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081CCE" w:rsidRPr="00C7181B" w:rsidRDefault="00081CCE" w:rsidP="003333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206" w:rsidRDefault="00081CCE" w:rsidP="00696B2D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81B">
        <w:rPr>
          <w:rFonts w:ascii="Times New Roman" w:hAnsi="Times New Roman" w:cs="Times New Roman"/>
          <w:b/>
          <w:sz w:val="24"/>
          <w:szCs w:val="24"/>
        </w:rPr>
        <w:t>Выводы</w:t>
      </w:r>
      <w:r w:rsidR="000044C5" w:rsidRPr="00C7181B">
        <w:rPr>
          <w:rFonts w:ascii="Times New Roman" w:hAnsi="Times New Roman" w:cs="Times New Roman"/>
          <w:b/>
          <w:sz w:val="24"/>
          <w:szCs w:val="24"/>
        </w:rPr>
        <w:t>:</w:t>
      </w:r>
      <w:r w:rsidR="000044C5" w:rsidRPr="00C7181B">
        <w:rPr>
          <w:rFonts w:ascii="Times New Roman" w:hAnsi="Times New Roman" w:cs="Times New Roman"/>
          <w:sz w:val="24"/>
          <w:szCs w:val="24"/>
        </w:rPr>
        <w:t xml:space="preserve"> </w:t>
      </w:r>
      <w:r w:rsidR="003333A4">
        <w:rPr>
          <w:rFonts w:ascii="Times New Roman" w:hAnsi="Times New Roman" w:cs="Times New Roman"/>
          <w:sz w:val="24"/>
          <w:szCs w:val="24"/>
        </w:rPr>
        <w:t>Прогулка соответствует возрасту детей младшей группы. Дети достаточно активны и заинтересованы</w:t>
      </w:r>
      <w:r w:rsidR="00620206">
        <w:rPr>
          <w:rFonts w:ascii="Times New Roman" w:hAnsi="Times New Roman" w:cs="Times New Roman"/>
          <w:sz w:val="24"/>
          <w:szCs w:val="24"/>
        </w:rPr>
        <w:t xml:space="preserve">. Основные этапы прогулки выполнены. Трудовая деятельность прошла в игровой форме, дети владеют трудовым оборудованием: лопатками (сгребали снег – дорога для автомобилей). </w:t>
      </w:r>
    </w:p>
    <w:p w:rsidR="00C7181B" w:rsidRPr="00620206" w:rsidRDefault="00C7181B" w:rsidP="00696B2D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81B"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62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206" w:rsidRPr="00620206">
        <w:rPr>
          <w:rFonts w:ascii="Times New Roman" w:hAnsi="Times New Roman" w:cs="Times New Roman"/>
          <w:sz w:val="24"/>
          <w:szCs w:val="24"/>
        </w:rPr>
        <w:t>Разнообразить выносной игровой материал (лопатки, метелочки), привлечь родителей.</w:t>
      </w:r>
      <w:r w:rsidR="00620206">
        <w:rPr>
          <w:rFonts w:ascii="Times New Roman" w:hAnsi="Times New Roman" w:cs="Times New Roman"/>
          <w:sz w:val="24"/>
          <w:szCs w:val="24"/>
        </w:rPr>
        <w:t xml:space="preserve"> Планировать дидактические игры. Продолжать развивать навыки самообслуживания.</w:t>
      </w:r>
    </w:p>
    <w:p w:rsidR="00620206" w:rsidRDefault="00620206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181B" w:rsidRDefault="006003D9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>Стар</w:t>
      </w:r>
      <w:r w:rsidR="00620206">
        <w:rPr>
          <w:rFonts w:ascii="Times New Roman" w:hAnsi="Times New Roman" w:cs="Times New Roman"/>
          <w:sz w:val="24"/>
          <w:szCs w:val="24"/>
        </w:rPr>
        <w:t>ший воспитатель:  Кулик Юлия Николаевна /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14F5" w:rsidRPr="003873A5" w:rsidRDefault="006003D9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620206">
        <w:rPr>
          <w:rFonts w:ascii="Times New Roman" w:hAnsi="Times New Roman" w:cs="Times New Roman"/>
          <w:sz w:val="24"/>
          <w:szCs w:val="24"/>
        </w:rPr>
        <w:t>татель: Абдуллина Анастасия Александровна /                            /</w:t>
      </w:r>
      <w:r w:rsidR="0050740A" w:rsidRPr="003873A5">
        <w:rPr>
          <w:rFonts w:ascii="Times New Roman" w:hAnsi="Times New Roman" w:cs="Times New Roman"/>
          <w:sz w:val="24"/>
          <w:szCs w:val="24"/>
        </w:rPr>
        <w:tab/>
      </w:r>
    </w:p>
    <w:p w:rsidR="006003D9" w:rsidRPr="003A699A" w:rsidRDefault="00C7181B" w:rsidP="00C7181B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6003D9" w:rsidRPr="003A699A">
        <w:rPr>
          <w:rFonts w:ascii="Times New Roman" w:hAnsi="Times New Roman" w:cs="Times New Roman"/>
          <w:b/>
          <w:sz w:val="24"/>
          <w:szCs w:val="24"/>
        </w:rPr>
        <w:t>Карта анализа организации прогулки</w:t>
      </w:r>
    </w:p>
    <w:p w:rsidR="006003D9" w:rsidRPr="003A699A" w:rsidRDefault="006003D9" w:rsidP="003873A5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699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D2D8E">
        <w:rPr>
          <w:rFonts w:ascii="Times New Roman" w:hAnsi="Times New Roman" w:cs="Times New Roman"/>
          <w:sz w:val="24"/>
          <w:szCs w:val="24"/>
          <w:u w:val="single"/>
        </w:rPr>
        <w:t>19.11.2019г.</w:t>
      </w:r>
      <w:r w:rsidRPr="003A699A">
        <w:rPr>
          <w:rFonts w:ascii="Times New Roman" w:hAnsi="Times New Roman" w:cs="Times New Roman"/>
          <w:sz w:val="24"/>
          <w:szCs w:val="24"/>
        </w:rPr>
        <w:t xml:space="preserve">       Группа: </w:t>
      </w:r>
      <w:proofErr w:type="gramStart"/>
      <w:r w:rsidR="004D2D8E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gramEnd"/>
      <w:r w:rsidR="004D2D8E">
        <w:rPr>
          <w:rFonts w:ascii="Times New Roman" w:hAnsi="Times New Roman" w:cs="Times New Roman"/>
          <w:sz w:val="24"/>
          <w:szCs w:val="24"/>
          <w:u w:val="single"/>
        </w:rPr>
        <w:t xml:space="preserve"> (2)</w:t>
      </w:r>
      <w:r w:rsidR="00C7181B">
        <w:rPr>
          <w:rFonts w:ascii="Times New Roman" w:hAnsi="Times New Roman" w:cs="Times New Roman"/>
          <w:sz w:val="24"/>
          <w:szCs w:val="24"/>
        </w:rPr>
        <w:t xml:space="preserve">     К</w:t>
      </w:r>
      <w:r w:rsidRPr="003A699A">
        <w:rPr>
          <w:rFonts w:ascii="Times New Roman" w:hAnsi="Times New Roman" w:cs="Times New Roman"/>
          <w:sz w:val="24"/>
          <w:szCs w:val="24"/>
        </w:rPr>
        <w:t xml:space="preserve">оличество детей: </w:t>
      </w:r>
      <w:r w:rsidR="004D2D8E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</w:p>
    <w:p w:rsidR="006003D9" w:rsidRDefault="006003D9" w:rsidP="003873A5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699A">
        <w:rPr>
          <w:rFonts w:ascii="Times New Roman" w:hAnsi="Times New Roman" w:cs="Times New Roman"/>
          <w:sz w:val="24"/>
          <w:szCs w:val="24"/>
        </w:rPr>
        <w:t>Воспитатель</w:t>
      </w:r>
      <w:r w:rsidR="00C7181B">
        <w:rPr>
          <w:rFonts w:ascii="Times New Roman" w:hAnsi="Times New Roman" w:cs="Times New Roman"/>
          <w:sz w:val="24"/>
          <w:szCs w:val="24"/>
        </w:rPr>
        <w:t>:</w:t>
      </w:r>
    </w:p>
    <w:p w:rsidR="00C7181B" w:rsidRPr="003A699A" w:rsidRDefault="00C7181B" w:rsidP="003873A5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4"/>
        <w:gridCol w:w="5252"/>
        <w:gridCol w:w="1422"/>
        <w:gridCol w:w="966"/>
        <w:gridCol w:w="1097"/>
      </w:tblGrid>
      <w:tr w:rsidR="006003D9" w:rsidRPr="000044C5" w:rsidTr="00C136A4">
        <w:tc>
          <w:tcPr>
            <w:tcW w:w="846" w:type="dxa"/>
            <w:vMerge w:val="restart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003D9" w:rsidRPr="000044C5" w:rsidTr="00C136A4">
        <w:tc>
          <w:tcPr>
            <w:tcW w:w="846" w:type="dxa"/>
            <w:vMerge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6003D9" w:rsidRPr="000044C5" w:rsidRDefault="006003D9" w:rsidP="00C7181B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2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D2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7181B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044C5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6003D9" w:rsidRPr="000044C5" w:rsidRDefault="006003D9" w:rsidP="00C7181B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6003D9" w:rsidRPr="000044C5" w:rsidRDefault="006003D9" w:rsidP="00C7181B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7181B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4D2D8E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0044C5" w:rsidRDefault="004D2D8E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6003D9" w:rsidRPr="000044C5" w:rsidRDefault="00875A8D" w:rsidP="00875A8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003D9" w:rsidRPr="006003D9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875A8D" w:rsidRDefault="00875A8D" w:rsidP="00875A8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875A8D" w:rsidRDefault="00875A8D" w:rsidP="00875A8D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D9" w:rsidRPr="000044C5" w:rsidTr="00C136A4">
        <w:tc>
          <w:tcPr>
            <w:tcW w:w="84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4C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6003D9" w:rsidRPr="000044C5" w:rsidRDefault="006003D9" w:rsidP="004D2D8E">
            <w:pPr>
              <w:pStyle w:val="a4"/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3D9" w:rsidRPr="000044C5" w:rsidRDefault="00875A8D" w:rsidP="004D2D8E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6003D9" w:rsidRPr="000044C5" w:rsidRDefault="006003D9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81B" w:rsidRPr="003C4625" w:rsidRDefault="00C7181B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875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25">
        <w:rPr>
          <w:rFonts w:ascii="Times New Roman" w:hAnsi="Times New Roman" w:cs="Times New Roman"/>
          <w:sz w:val="24"/>
          <w:szCs w:val="24"/>
        </w:rPr>
        <w:t>Прогулка соответствует возрасту детей. Дети достаточно активны и заинтересованы. Основные этапы прогулки выполнены. Однообразные физические упражнения и двигательные игры. Дети были активны при проведении  трудовых поручений.</w:t>
      </w:r>
    </w:p>
    <w:p w:rsidR="00C7181B" w:rsidRPr="003C4625" w:rsidRDefault="00C7181B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3C4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25" w:rsidRPr="003C4625">
        <w:rPr>
          <w:rFonts w:ascii="Times New Roman" w:hAnsi="Times New Roman" w:cs="Times New Roman"/>
          <w:sz w:val="24"/>
          <w:szCs w:val="24"/>
        </w:rPr>
        <w:t>Разнообразить выносной игровой материал, привлечь родителей, проявить свое творчество.</w:t>
      </w:r>
    </w:p>
    <w:p w:rsidR="00C7181B" w:rsidRDefault="00C7181B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181B" w:rsidRDefault="003873A5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</w:t>
      </w:r>
      <w:r w:rsidR="003C4625">
        <w:rPr>
          <w:rFonts w:ascii="Times New Roman" w:hAnsi="Times New Roman" w:cs="Times New Roman"/>
          <w:sz w:val="24"/>
          <w:szCs w:val="24"/>
        </w:rPr>
        <w:t xml:space="preserve">ий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625">
        <w:rPr>
          <w:rFonts w:ascii="Times New Roman" w:hAnsi="Times New Roman" w:cs="Times New Roman"/>
          <w:sz w:val="24"/>
          <w:szCs w:val="24"/>
        </w:rPr>
        <w:t>Кулик Юлия Николаевна /                           /</w:t>
      </w:r>
      <w:r w:rsidR="003C4625" w:rsidRPr="00387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73A5" w:rsidRDefault="003873A5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3C4625"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 w:rsidR="003C4625">
        <w:rPr>
          <w:rFonts w:ascii="Times New Roman" w:hAnsi="Times New Roman" w:cs="Times New Roman"/>
          <w:sz w:val="24"/>
          <w:szCs w:val="24"/>
        </w:rPr>
        <w:t>Мазова</w:t>
      </w:r>
      <w:proofErr w:type="spellEnd"/>
      <w:r w:rsidR="003C4625">
        <w:rPr>
          <w:rFonts w:ascii="Times New Roman" w:hAnsi="Times New Roman" w:cs="Times New Roman"/>
          <w:sz w:val="24"/>
          <w:szCs w:val="24"/>
        </w:rPr>
        <w:t xml:space="preserve"> Елена Николаевна /                              /</w:t>
      </w:r>
    </w:p>
    <w:p w:rsidR="003873A5" w:rsidRPr="003873A5" w:rsidRDefault="003873A5" w:rsidP="003873A5">
      <w:pPr>
        <w:tabs>
          <w:tab w:val="center" w:pos="4677"/>
          <w:tab w:val="left" w:pos="6840"/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b/>
          <w:sz w:val="24"/>
          <w:szCs w:val="24"/>
        </w:rPr>
        <w:lastRenderedPageBreak/>
        <w:t>Карта анализа организации прогулки</w:t>
      </w:r>
    </w:p>
    <w:p w:rsidR="003873A5" w:rsidRPr="008D3F84" w:rsidRDefault="003873A5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47F15">
        <w:rPr>
          <w:rFonts w:ascii="Times New Roman" w:hAnsi="Times New Roman" w:cs="Times New Roman"/>
          <w:sz w:val="24"/>
          <w:szCs w:val="24"/>
          <w:u w:val="single"/>
        </w:rPr>
        <w:t>20.11.2019г.</w:t>
      </w:r>
      <w:r w:rsidRPr="003873A5">
        <w:rPr>
          <w:rFonts w:ascii="Times New Roman" w:hAnsi="Times New Roman" w:cs="Times New Roman"/>
          <w:sz w:val="24"/>
          <w:szCs w:val="24"/>
        </w:rPr>
        <w:t xml:space="preserve">        Группа: </w:t>
      </w:r>
      <w:proofErr w:type="gramStart"/>
      <w:r w:rsidR="00547F15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="008D3F84">
        <w:rPr>
          <w:rFonts w:ascii="Times New Roman" w:hAnsi="Times New Roman" w:cs="Times New Roman"/>
          <w:sz w:val="24"/>
          <w:szCs w:val="24"/>
        </w:rPr>
        <w:t xml:space="preserve">     К</w:t>
      </w:r>
      <w:r w:rsidRPr="003873A5">
        <w:rPr>
          <w:rFonts w:ascii="Times New Roman" w:hAnsi="Times New Roman" w:cs="Times New Roman"/>
          <w:sz w:val="24"/>
          <w:szCs w:val="24"/>
        </w:rPr>
        <w:t xml:space="preserve">оличество детей: </w:t>
      </w:r>
      <w:r w:rsidR="00547F15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3873A5" w:rsidRDefault="003873A5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576417">
        <w:rPr>
          <w:rFonts w:ascii="Times New Roman" w:hAnsi="Times New Roman" w:cs="Times New Roman"/>
          <w:sz w:val="24"/>
          <w:szCs w:val="24"/>
        </w:rPr>
        <w:t>Ларькина</w:t>
      </w:r>
      <w:proofErr w:type="spellEnd"/>
      <w:r w:rsidR="00576417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8D3F84" w:rsidRPr="003873A5" w:rsidRDefault="008D3F84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35"/>
        <w:gridCol w:w="5251"/>
        <w:gridCol w:w="1422"/>
        <w:gridCol w:w="966"/>
        <w:gridCol w:w="1097"/>
      </w:tblGrid>
      <w:tr w:rsidR="003873A5" w:rsidRPr="003873A5" w:rsidTr="00C136A4">
        <w:tc>
          <w:tcPr>
            <w:tcW w:w="846" w:type="dxa"/>
            <w:vMerge w:val="restart"/>
          </w:tcPr>
          <w:p w:rsidR="003873A5" w:rsidRPr="008D3F84" w:rsidRDefault="003873A5" w:rsidP="00453CF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873A5" w:rsidRPr="003873A5" w:rsidTr="00C136A4">
        <w:tc>
          <w:tcPr>
            <w:tcW w:w="846" w:type="dxa"/>
            <w:vMerge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3873A5" w:rsidRPr="008D3F84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3873A5" w:rsidRPr="003873A5" w:rsidRDefault="00547F15" w:rsidP="00547F15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547F1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3873A5" w:rsidRPr="003873A5" w:rsidRDefault="00547F1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3873A5" w:rsidRPr="003873A5" w:rsidRDefault="00547F15" w:rsidP="00547F15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873A5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3873A5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8E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3873A5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8E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3873A5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3873A5" w:rsidRPr="003873A5" w:rsidRDefault="008D6C8E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992" w:type="dxa"/>
          </w:tcPr>
          <w:p w:rsidR="003873A5" w:rsidRPr="003873A5" w:rsidRDefault="003873A5" w:rsidP="008D3F8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A5" w:rsidRPr="003873A5" w:rsidTr="00C136A4">
        <w:tc>
          <w:tcPr>
            <w:tcW w:w="84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3A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3873A5" w:rsidRPr="003873A5" w:rsidRDefault="008D6C8E" w:rsidP="008D6C8E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873A5" w:rsidRPr="003873A5" w:rsidRDefault="003873A5" w:rsidP="003873A5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3FF" w:rsidRDefault="008D3F84" w:rsidP="008D3F8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8D6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C8E" w:rsidRPr="008D6C8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8D6C8E">
        <w:rPr>
          <w:rFonts w:ascii="Times New Roman" w:hAnsi="Times New Roman" w:cs="Times New Roman"/>
          <w:sz w:val="24"/>
          <w:szCs w:val="24"/>
        </w:rPr>
        <w:t>детей на прогулке соответствует возрасту детей.  Дети  активны, заинтересованы. Во время наблюдения педагог умело перестраивалась  на интересы детей, достаточно хорошо подвела итог прогулки.</w:t>
      </w:r>
    </w:p>
    <w:p w:rsidR="008D3F84" w:rsidRPr="007453FF" w:rsidRDefault="008D3F84" w:rsidP="008D3F84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745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FF">
        <w:rPr>
          <w:rFonts w:ascii="Times New Roman" w:hAnsi="Times New Roman" w:cs="Times New Roman"/>
          <w:sz w:val="24"/>
          <w:szCs w:val="24"/>
        </w:rPr>
        <w:t>Разнообразить выносной материал, подключить родителей. Организовать детей на проведение дидактических игр на прогулки.</w:t>
      </w:r>
    </w:p>
    <w:p w:rsidR="00576417" w:rsidRDefault="00576417" w:rsidP="00576417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6417" w:rsidRDefault="00576417" w:rsidP="00576417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ший воспитатель:  Кулик Юлия Николаевна /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417" w:rsidRPr="003873A5" w:rsidRDefault="00576417" w:rsidP="00576417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 Воспи</w:t>
      </w:r>
      <w:r>
        <w:rPr>
          <w:rFonts w:ascii="Times New Roman" w:hAnsi="Times New Roman" w:cs="Times New Roman"/>
          <w:sz w:val="24"/>
          <w:szCs w:val="24"/>
        </w:rPr>
        <w:t xml:space="preserve">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Юрьевна / 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ab/>
      </w:r>
    </w:p>
    <w:p w:rsidR="008D3F84" w:rsidRDefault="008D3F84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42BF" w:rsidRPr="00CE42BF" w:rsidRDefault="00CE42BF" w:rsidP="00CE42BF">
      <w:pPr>
        <w:tabs>
          <w:tab w:val="center" w:pos="4677"/>
          <w:tab w:val="left" w:pos="6840"/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42BF">
        <w:rPr>
          <w:rFonts w:ascii="Times New Roman" w:hAnsi="Times New Roman" w:cs="Times New Roman"/>
          <w:b/>
          <w:sz w:val="24"/>
          <w:szCs w:val="24"/>
        </w:rPr>
        <w:lastRenderedPageBreak/>
        <w:t>Карта анализа организации прогулки</w:t>
      </w:r>
    </w:p>
    <w:p w:rsidR="00CE42BF" w:rsidRPr="00CE42BF" w:rsidRDefault="00CE42BF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2B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76417">
        <w:rPr>
          <w:rFonts w:ascii="Times New Roman" w:hAnsi="Times New Roman" w:cs="Times New Roman"/>
          <w:sz w:val="24"/>
          <w:szCs w:val="24"/>
          <w:u w:val="single"/>
        </w:rPr>
        <w:t>21.11.2019г.</w:t>
      </w:r>
      <w:r w:rsidRPr="00CE42BF">
        <w:rPr>
          <w:rFonts w:ascii="Times New Roman" w:hAnsi="Times New Roman" w:cs="Times New Roman"/>
          <w:sz w:val="24"/>
          <w:szCs w:val="24"/>
        </w:rPr>
        <w:t xml:space="preserve">        Группа: </w:t>
      </w:r>
      <w:proofErr w:type="gramStart"/>
      <w:r w:rsidR="00576417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gramEnd"/>
      <w:r w:rsidR="00576417">
        <w:rPr>
          <w:rFonts w:ascii="Times New Roman" w:hAnsi="Times New Roman" w:cs="Times New Roman"/>
          <w:sz w:val="24"/>
          <w:szCs w:val="24"/>
          <w:u w:val="single"/>
        </w:rPr>
        <w:t xml:space="preserve"> (1)</w:t>
      </w:r>
      <w:r w:rsidR="008D3F84">
        <w:rPr>
          <w:rFonts w:ascii="Times New Roman" w:hAnsi="Times New Roman" w:cs="Times New Roman"/>
          <w:sz w:val="24"/>
          <w:szCs w:val="24"/>
        </w:rPr>
        <w:t xml:space="preserve">     К</w:t>
      </w:r>
      <w:r w:rsidRPr="00CE42BF">
        <w:rPr>
          <w:rFonts w:ascii="Times New Roman" w:hAnsi="Times New Roman" w:cs="Times New Roman"/>
          <w:sz w:val="24"/>
          <w:szCs w:val="24"/>
        </w:rPr>
        <w:t>оличество детей</w:t>
      </w:r>
      <w:r w:rsidR="00576417">
        <w:rPr>
          <w:rFonts w:ascii="Times New Roman" w:hAnsi="Times New Roman" w:cs="Times New Roman"/>
          <w:sz w:val="24"/>
          <w:szCs w:val="24"/>
        </w:rPr>
        <w:t>: 10</w:t>
      </w:r>
    </w:p>
    <w:p w:rsidR="00CE42BF" w:rsidRDefault="00CE42BF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2B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76417">
        <w:rPr>
          <w:rFonts w:ascii="Times New Roman" w:hAnsi="Times New Roman" w:cs="Times New Roman"/>
          <w:sz w:val="24"/>
          <w:szCs w:val="24"/>
        </w:rPr>
        <w:t xml:space="preserve"> Понамарева Е.И.</w:t>
      </w:r>
    </w:p>
    <w:p w:rsidR="008D3F84" w:rsidRPr="00CE42BF" w:rsidRDefault="008D3F84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2"/>
        <w:tblW w:w="0" w:type="auto"/>
        <w:tblLook w:val="04A0"/>
      </w:tblPr>
      <w:tblGrid>
        <w:gridCol w:w="834"/>
        <w:gridCol w:w="5252"/>
        <w:gridCol w:w="1422"/>
        <w:gridCol w:w="966"/>
        <w:gridCol w:w="1097"/>
      </w:tblGrid>
      <w:tr w:rsidR="00CE42BF" w:rsidRPr="00CE42BF" w:rsidTr="00C136A4">
        <w:tc>
          <w:tcPr>
            <w:tcW w:w="846" w:type="dxa"/>
            <w:vMerge w:val="restart"/>
          </w:tcPr>
          <w:p w:rsidR="00CE42BF" w:rsidRPr="008D3F84" w:rsidRDefault="00CE42BF" w:rsidP="00453CF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CE42BF" w:rsidRPr="008D3F84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CE42BF" w:rsidRPr="008D3F84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8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E42BF" w:rsidRPr="00CE42BF" w:rsidTr="00C136A4">
        <w:tc>
          <w:tcPr>
            <w:tcW w:w="846" w:type="dxa"/>
            <w:vMerge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CE42BF" w:rsidRPr="00CE42BF" w:rsidRDefault="003908B7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3908B7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CE42BF" w:rsidRPr="00CE42BF" w:rsidRDefault="003908B7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CE42BF" w:rsidRPr="00CE42BF" w:rsidRDefault="003908B7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E42BF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576417" w:rsidP="00576417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CE42BF" w:rsidRPr="00CE42BF" w:rsidRDefault="00576417" w:rsidP="00576417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CE42BF" w:rsidRPr="00CE42BF" w:rsidRDefault="00576417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CE42BF" w:rsidRPr="00CE42BF" w:rsidRDefault="00576417" w:rsidP="00576417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CE42BF" w:rsidRPr="00CE42BF" w:rsidRDefault="00447563" w:rsidP="00447563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563" w:rsidRPr="00CE42BF" w:rsidRDefault="00447563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992" w:type="dxa"/>
          </w:tcPr>
          <w:p w:rsidR="00CE42BF" w:rsidRPr="00A433C5" w:rsidRDefault="00CE42BF" w:rsidP="00A20681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447563" w:rsidP="00447563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447563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128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CE42BF" w:rsidRPr="00CE42BF" w:rsidRDefault="00447563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CE42BF" w:rsidRPr="00CE42BF" w:rsidRDefault="00447563" w:rsidP="00447563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CE42BF" w:rsidRPr="00CE42BF" w:rsidRDefault="00FA3851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CE42BF" w:rsidRPr="00CE42BF" w:rsidRDefault="00FA3851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992" w:type="dxa"/>
          </w:tcPr>
          <w:p w:rsidR="00CE42BF" w:rsidRPr="00CE42BF" w:rsidRDefault="00CE42BF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CE42BF" w:rsidRPr="00CE42BF" w:rsidRDefault="00FA3851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CE42BF" w:rsidRPr="00CE42BF" w:rsidRDefault="00FA3851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FA3851" w:rsidP="00FA3851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2BF" w:rsidRPr="00CE42BF" w:rsidRDefault="00FA3851" w:rsidP="00FA3851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BF" w:rsidRPr="00CE42BF" w:rsidTr="00C136A4">
        <w:tc>
          <w:tcPr>
            <w:tcW w:w="84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2B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CE42BF" w:rsidRPr="00CE42BF" w:rsidRDefault="00FA3851" w:rsidP="00A20681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42BF" w:rsidRPr="00CE42BF" w:rsidRDefault="00CE42BF" w:rsidP="00CE42BF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81" w:rsidRPr="00FA385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FA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51" w:rsidRPr="00FA3851">
        <w:rPr>
          <w:rFonts w:ascii="Times New Roman" w:hAnsi="Times New Roman" w:cs="Times New Roman"/>
          <w:sz w:val="24"/>
          <w:szCs w:val="24"/>
        </w:rPr>
        <w:t>Прогулка спланирована в соответствии  возраста детей средней группы, части прогулки содержательны. Дети активны при проведении трудовых поручений.</w:t>
      </w:r>
    </w:p>
    <w:p w:rsidR="00A20681" w:rsidRPr="00FA385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FA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51">
        <w:rPr>
          <w:rFonts w:ascii="Times New Roman" w:hAnsi="Times New Roman" w:cs="Times New Roman"/>
          <w:sz w:val="24"/>
          <w:szCs w:val="24"/>
        </w:rPr>
        <w:t>Планировать дидактические игры с детьми на прогулке, развивать навыки самообслуживания, воспитывать самостоятельность.</w:t>
      </w:r>
    </w:p>
    <w:p w:rsidR="00A2068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6417" w:rsidRDefault="00576417" w:rsidP="00576417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ший воспитатель:  Кулик Юлия Николаевна /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417" w:rsidRPr="003873A5" w:rsidRDefault="00576417" w:rsidP="00576417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 Воспи</w:t>
      </w:r>
      <w:r>
        <w:rPr>
          <w:rFonts w:ascii="Times New Roman" w:hAnsi="Times New Roman" w:cs="Times New Roman"/>
          <w:sz w:val="24"/>
          <w:szCs w:val="24"/>
        </w:rPr>
        <w:t>татель: Понамарева Екатерина Игоревна  / 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ab/>
      </w:r>
    </w:p>
    <w:p w:rsidR="00A20681" w:rsidRDefault="00A20681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6A4" w:rsidRPr="00C136A4" w:rsidRDefault="00C136A4" w:rsidP="00C136A4">
      <w:pPr>
        <w:tabs>
          <w:tab w:val="center" w:pos="4677"/>
          <w:tab w:val="left" w:pos="6840"/>
          <w:tab w:val="left" w:pos="73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36A4">
        <w:rPr>
          <w:rFonts w:ascii="Times New Roman" w:hAnsi="Times New Roman" w:cs="Times New Roman"/>
          <w:b/>
          <w:sz w:val="24"/>
          <w:szCs w:val="24"/>
        </w:rPr>
        <w:lastRenderedPageBreak/>
        <w:t>Карта анализа организации прогулки</w:t>
      </w:r>
    </w:p>
    <w:p w:rsidR="00C136A4" w:rsidRPr="00C136A4" w:rsidRDefault="00C136A4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36A4">
        <w:rPr>
          <w:rFonts w:ascii="Times New Roman" w:hAnsi="Times New Roman" w:cs="Times New Roman"/>
          <w:sz w:val="24"/>
          <w:szCs w:val="24"/>
        </w:rPr>
        <w:t>Дата:</w:t>
      </w:r>
      <w:r w:rsidR="009F0CC6">
        <w:rPr>
          <w:rFonts w:ascii="Times New Roman" w:hAnsi="Times New Roman" w:cs="Times New Roman"/>
          <w:sz w:val="24"/>
          <w:szCs w:val="24"/>
        </w:rPr>
        <w:t xml:space="preserve"> 22.11.2019г.</w:t>
      </w:r>
      <w:r w:rsidRPr="00C136A4">
        <w:rPr>
          <w:rFonts w:ascii="Times New Roman" w:hAnsi="Times New Roman" w:cs="Times New Roman"/>
          <w:sz w:val="24"/>
          <w:szCs w:val="24"/>
        </w:rPr>
        <w:t xml:space="preserve"> </w:t>
      </w:r>
      <w:r w:rsidR="00696B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36A4">
        <w:rPr>
          <w:rFonts w:ascii="Times New Roman" w:hAnsi="Times New Roman" w:cs="Times New Roman"/>
          <w:sz w:val="24"/>
          <w:szCs w:val="24"/>
        </w:rPr>
        <w:t xml:space="preserve"> Группа: </w:t>
      </w:r>
      <w:r w:rsidR="009F0CC6">
        <w:rPr>
          <w:rFonts w:ascii="Times New Roman" w:hAnsi="Times New Roman" w:cs="Times New Roman"/>
          <w:sz w:val="24"/>
          <w:szCs w:val="24"/>
        </w:rPr>
        <w:t>Ранний возраст (1)</w:t>
      </w:r>
      <w:r w:rsidR="00696B2D">
        <w:rPr>
          <w:rFonts w:ascii="Times New Roman" w:hAnsi="Times New Roman" w:cs="Times New Roman"/>
          <w:sz w:val="24"/>
          <w:szCs w:val="24"/>
        </w:rPr>
        <w:t xml:space="preserve">   К</w:t>
      </w:r>
      <w:r w:rsidRPr="00C136A4">
        <w:rPr>
          <w:rFonts w:ascii="Times New Roman" w:hAnsi="Times New Roman" w:cs="Times New Roman"/>
          <w:sz w:val="24"/>
          <w:szCs w:val="24"/>
        </w:rPr>
        <w:t xml:space="preserve">оличество детей: </w:t>
      </w:r>
      <w:r w:rsidR="009F0CC6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C136A4" w:rsidRDefault="00696B2D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96B2D" w:rsidRPr="00C136A4" w:rsidRDefault="00696B2D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846"/>
        <w:gridCol w:w="5386"/>
        <w:gridCol w:w="993"/>
        <w:gridCol w:w="1063"/>
        <w:gridCol w:w="1128"/>
      </w:tblGrid>
      <w:tr w:rsidR="00C136A4" w:rsidRPr="00C136A4" w:rsidTr="00C136A4">
        <w:tc>
          <w:tcPr>
            <w:tcW w:w="846" w:type="dxa"/>
            <w:vMerge w:val="restart"/>
          </w:tcPr>
          <w:p w:rsidR="00C136A4" w:rsidRPr="00C136A4" w:rsidRDefault="00C136A4" w:rsidP="00453CF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136A4" w:rsidRPr="00C136A4" w:rsidTr="00C136A4">
        <w:tc>
          <w:tcPr>
            <w:tcW w:w="846" w:type="dxa"/>
            <w:vMerge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36A4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9F0CC6" w:rsidRDefault="00C136A4" w:rsidP="009F0CC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9F0CC6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28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9F0CC6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9F0CC6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0CC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9F0CC6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C136A4" w:rsidRPr="00C136A4" w:rsidRDefault="00C136A4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9F0CC6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A4" w:rsidRPr="00C136A4" w:rsidTr="00C136A4">
        <w:tc>
          <w:tcPr>
            <w:tcW w:w="84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6A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C136A4" w:rsidRPr="00C136A4" w:rsidRDefault="009F0CC6" w:rsidP="009F0CC6">
            <w:pPr>
              <w:tabs>
                <w:tab w:val="center" w:pos="4677"/>
                <w:tab w:val="left" w:pos="6840"/>
                <w:tab w:val="left" w:pos="73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</w:tcPr>
          <w:p w:rsidR="00C136A4" w:rsidRPr="00C136A4" w:rsidRDefault="00C136A4" w:rsidP="00696B2D">
            <w:pPr>
              <w:pStyle w:val="a4"/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36A4" w:rsidRPr="00C136A4" w:rsidRDefault="00C136A4" w:rsidP="00C136A4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CC6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9F0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CC6" w:rsidRPr="009F0CC6">
        <w:rPr>
          <w:rFonts w:ascii="Times New Roman" w:hAnsi="Times New Roman" w:cs="Times New Roman"/>
          <w:sz w:val="24"/>
          <w:szCs w:val="24"/>
        </w:rPr>
        <w:t>Занятия на прогулке соответствуют возрасту детей данной группы.</w:t>
      </w:r>
      <w:r w:rsidR="009F0CC6">
        <w:rPr>
          <w:rFonts w:ascii="Times New Roman" w:hAnsi="Times New Roman" w:cs="Times New Roman"/>
          <w:sz w:val="24"/>
          <w:szCs w:val="24"/>
        </w:rPr>
        <w:t xml:space="preserve"> Дети по мере возможностей выполняли трудовые поручения (чистили дорожку от снега). Подвижная игра была спланирована, но педагог не смогла организовать детей на подвижную игру.</w:t>
      </w:r>
    </w:p>
    <w:p w:rsidR="00A20681" w:rsidRPr="009F0CC6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  <w:r w:rsidR="009F0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CC6">
        <w:rPr>
          <w:rFonts w:ascii="Times New Roman" w:hAnsi="Times New Roman" w:cs="Times New Roman"/>
          <w:sz w:val="24"/>
          <w:szCs w:val="24"/>
        </w:rPr>
        <w:t>Разнообразить выносной игровой материал, использовать художественное слово, активнее проводить все запланированные этапы прогулки. Педагогу прочитать программу в части игровой деятельности детей данного возраста.</w:t>
      </w:r>
    </w:p>
    <w:p w:rsidR="009F0CC6" w:rsidRDefault="009F0CC6" w:rsidP="009F0CC6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ший воспитатель:  Кулик Юлия Николаевна /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0CC6" w:rsidRPr="003873A5" w:rsidRDefault="009F0CC6" w:rsidP="009F0CC6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3A5">
        <w:rPr>
          <w:rFonts w:ascii="Times New Roman" w:hAnsi="Times New Roman" w:cs="Times New Roman"/>
          <w:sz w:val="24"/>
          <w:szCs w:val="24"/>
        </w:rPr>
        <w:t xml:space="preserve"> Воспи</w:t>
      </w:r>
      <w:r>
        <w:rPr>
          <w:rFonts w:ascii="Times New Roman" w:hAnsi="Times New Roman" w:cs="Times New Roman"/>
          <w:sz w:val="24"/>
          <w:szCs w:val="24"/>
        </w:rPr>
        <w:t>тател</w:t>
      </w:r>
      <w:r w:rsidR="009B6617"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 w:rsidR="009B6617">
        <w:rPr>
          <w:rFonts w:ascii="Times New Roman" w:hAnsi="Times New Roman" w:cs="Times New Roman"/>
          <w:sz w:val="24"/>
          <w:szCs w:val="24"/>
        </w:rPr>
        <w:t>Еченеева</w:t>
      </w:r>
      <w:proofErr w:type="spellEnd"/>
      <w:r w:rsidR="009B6617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  <w:r>
        <w:rPr>
          <w:rFonts w:ascii="Times New Roman" w:hAnsi="Times New Roman" w:cs="Times New Roman"/>
          <w:sz w:val="24"/>
          <w:szCs w:val="24"/>
        </w:rPr>
        <w:t xml:space="preserve">  /                            /</w:t>
      </w:r>
      <w:r w:rsidRPr="003873A5">
        <w:rPr>
          <w:rFonts w:ascii="Times New Roman" w:hAnsi="Times New Roman" w:cs="Times New Roman"/>
          <w:sz w:val="24"/>
          <w:szCs w:val="24"/>
        </w:rPr>
        <w:tab/>
      </w:r>
    </w:p>
    <w:p w:rsidR="009F0CC6" w:rsidRDefault="009F0CC6" w:rsidP="009F0CC6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068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B2D" w:rsidRDefault="00696B2D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E10" w:rsidRPr="00976E10" w:rsidRDefault="00A20681" w:rsidP="00A20681">
      <w:pPr>
        <w:tabs>
          <w:tab w:val="center" w:pos="4677"/>
          <w:tab w:val="left" w:pos="6840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76E10" w:rsidRPr="00976E10">
        <w:rPr>
          <w:rFonts w:ascii="Times New Roman" w:hAnsi="Times New Roman" w:cs="Times New Roman"/>
          <w:b/>
          <w:sz w:val="24"/>
          <w:szCs w:val="24"/>
        </w:rPr>
        <w:t>Карта анализа организации прогулки</w:t>
      </w:r>
    </w:p>
    <w:p w:rsidR="00976E10" w:rsidRPr="00976E10" w:rsidRDefault="00976E10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E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96B2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976E10">
        <w:rPr>
          <w:rFonts w:ascii="Times New Roman" w:hAnsi="Times New Roman" w:cs="Times New Roman"/>
          <w:sz w:val="24"/>
          <w:szCs w:val="24"/>
        </w:rPr>
        <w:t xml:space="preserve">       Группа: </w:t>
      </w:r>
      <w:r w:rsidR="00696B2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76E10">
        <w:rPr>
          <w:rFonts w:ascii="Times New Roman" w:hAnsi="Times New Roman" w:cs="Times New Roman"/>
          <w:sz w:val="24"/>
          <w:szCs w:val="24"/>
        </w:rPr>
        <w:t xml:space="preserve">      количество детей</w:t>
      </w:r>
      <w:r w:rsidR="00696B2D">
        <w:rPr>
          <w:rFonts w:ascii="Times New Roman" w:hAnsi="Times New Roman" w:cs="Times New Roman"/>
          <w:sz w:val="24"/>
          <w:szCs w:val="24"/>
          <w:u w:val="single"/>
        </w:rPr>
        <w:t>: ____________</w:t>
      </w:r>
    </w:p>
    <w:p w:rsidR="00976E10" w:rsidRDefault="00976E10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E1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96B2D" w:rsidRPr="00976E10" w:rsidRDefault="00696B2D" w:rsidP="00453CF6">
      <w:pPr>
        <w:tabs>
          <w:tab w:val="center" w:pos="4677"/>
          <w:tab w:val="left" w:pos="6840"/>
          <w:tab w:val="left" w:pos="7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846"/>
        <w:gridCol w:w="5386"/>
        <w:gridCol w:w="993"/>
        <w:gridCol w:w="992"/>
        <w:gridCol w:w="1128"/>
      </w:tblGrid>
      <w:tr w:rsidR="00976E10" w:rsidRPr="00976E10" w:rsidTr="00440ABD">
        <w:tc>
          <w:tcPr>
            <w:tcW w:w="846" w:type="dxa"/>
            <w:vMerge w:val="restart"/>
          </w:tcPr>
          <w:p w:rsidR="00976E10" w:rsidRPr="00976E10" w:rsidRDefault="00976E10" w:rsidP="00453CF6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Категория анализа</w:t>
            </w:r>
          </w:p>
        </w:tc>
        <w:tc>
          <w:tcPr>
            <w:tcW w:w="3113" w:type="dxa"/>
            <w:gridSpan w:val="3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76E10" w:rsidRPr="00976E10" w:rsidTr="00440ABD">
        <w:tc>
          <w:tcPr>
            <w:tcW w:w="846" w:type="dxa"/>
            <w:vMerge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прогулки: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Планирование подвижных игр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Планирование дидактических игр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Планирование сюжетно-ролевых игр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Планирование наблюдений за погодой и состоянием погоды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6E10">
              <w:rPr>
                <w:rFonts w:ascii="Times New Roman" w:hAnsi="Times New Roman" w:cs="Times New Roman"/>
                <w:sz w:val="24"/>
                <w:szCs w:val="24"/>
              </w:rPr>
              <w:t xml:space="preserve"> у них навыков самообслуживания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Наличие выносного материала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детей на прогулке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природой и состоянием погоды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Отношение детей к наблюдениям:</w:t>
            </w:r>
          </w:p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Обучающие, дидактические игры на прогулке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прогулке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прогулке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Отношение детей к труду:</w:t>
            </w:r>
          </w:p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- интерес</w:t>
            </w:r>
          </w:p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- Активность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Результативность трудовых действий и качество приобретённых детьми навыков и умений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Использование выносного материала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физическому воспитанию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Процедура раздевания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Порядок в шкафчиках и раздевалке</w:t>
            </w:r>
          </w:p>
        </w:tc>
        <w:tc>
          <w:tcPr>
            <w:tcW w:w="993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10" w:rsidRPr="00976E10" w:rsidTr="00440ABD">
        <w:tc>
          <w:tcPr>
            <w:tcW w:w="84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E1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993" w:type="dxa"/>
          </w:tcPr>
          <w:p w:rsidR="00976E10" w:rsidRPr="00976E10" w:rsidRDefault="00976E10" w:rsidP="00696B2D">
            <w:pPr>
              <w:tabs>
                <w:tab w:val="center" w:pos="4677"/>
                <w:tab w:val="left" w:pos="6840"/>
                <w:tab w:val="left" w:pos="7305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6E10" w:rsidRPr="00976E10" w:rsidRDefault="00976E10" w:rsidP="00976E10">
            <w:pPr>
              <w:tabs>
                <w:tab w:val="center" w:pos="4677"/>
                <w:tab w:val="left" w:pos="6840"/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8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2068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D7" w:rsidRDefault="00DC57D7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81" w:rsidRPr="00C7181B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A20681" w:rsidRDefault="00A20681" w:rsidP="00A20681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6B2D" w:rsidRDefault="00696B2D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B2D" w:rsidRDefault="00930BEB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Старший воспитатель: _________________ </w:t>
      </w:r>
    </w:p>
    <w:p w:rsidR="00930BEB" w:rsidRDefault="00930BEB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_____________________________ </w:t>
      </w:r>
    </w:p>
    <w:p w:rsidR="00440ABD" w:rsidRDefault="00440ABD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0ABD" w:rsidRDefault="00440ABD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0ABD" w:rsidRDefault="00440ABD" w:rsidP="003A699A">
      <w:pPr>
        <w:tabs>
          <w:tab w:val="center" w:pos="4677"/>
          <w:tab w:val="left" w:pos="6840"/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40ABD" w:rsidSect="006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C54"/>
    <w:multiLevelType w:val="multilevel"/>
    <w:tmpl w:val="B57E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260F1"/>
    <w:multiLevelType w:val="hybridMultilevel"/>
    <w:tmpl w:val="C4F4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13B8C"/>
    <w:multiLevelType w:val="hybridMultilevel"/>
    <w:tmpl w:val="34CE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049"/>
    <w:rsid w:val="000044C5"/>
    <w:rsid w:val="00005191"/>
    <w:rsid w:val="000424DA"/>
    <w:rsid w:val="00042A65"/>
    <w:rsid w:val="000702AE"/>
    <w:rsid w:val="00081CCE"/>
    <w:rsid w:val="000D6545"/>
    <w:rsid w:val="00125BC4"/>
    <w:rsid w:val="001A6BCD"/>
    <w:rsid w:val="001C4CB2"/>
    <w:rsid w:val="002154B8"/>
    <w:rsid w:val="00275DCC"/>
    <w:rsid w:val="002A198B"/>
    <w:rsid w:val="002D023C"/>
    <w:rsid w:val="00324833"/>
    <w:rsid w:val="003333A4"/>
    <w:rsid w:val="0037084C"/>
    <w:rsid w:val="003873A5"/>
    <w:rsid w:val="003908B7"/>
    <w:rsid w:val="003A699A"/>
    <w:rsid w:val="003C4625"/>
    <w:rsid w:val="00435FA1"/>
    <w:rsid w:val="00440ABD"/>
    <w:rsid w:val="00447563"/>
    <w:rsid w:val="00450C75"/>
    <w:rsid w:val="00453CF6"/>
    <w:rsid w:val="004D2D8E"/>
    <w:rsid w:val="004F65AD"/>
    <w:rsid w:val="0050740A"/>
    <w:rsid w:val="00547F15"/>
    <w:rsid w:val="005646CA"/>
    <w:rsid w:val="00576417"/>
    <w:rsid w:val="005923FB"/>
    <w:rsid w:val="0059444F"/>
    <w:rsid w:val="005A697B"/>
    <w:rsid w:val="005D6810"/>
    <w:rsid w:val="006003D9"/>
    <w:rsid w:val="00620206"/>
    <w:rsid w:val="00696B2D"/>
    <w:rsid w:val="006F7798"/>
    <w:rsid w:val="007453FF"/>
    <w:rsid w:val="0079237F"/>
    <w:rsid w:val="007962BE"/>
    <w:rsid w:val="00797EF2"/>
    <w:rsid w:val="00860D67"/>
    <w:rsid w:val="00861443"/>
    <w:rsid w:val="008639AF"/>
    <w:rsid w:val="00875A8D"/>
    <w:rsid w:val="008A7FE8"/>
    <w:rsid w:val="008D3F84"/>
    <w:rsid w:val="008D6C8E"/>
    <w:rsid w:val="008E4C47"/>
    <w:rsid w:val="00930BEB"/>
    <w:rsid w:val="0094280C"/>
    <w:rsid w:val="00966B61"/>
    <w:rsid w:val="00976E10"/>
    <w:rsid w:val="009A3544"/>
    <w:rsid w:val="009B6617"/>
    <w:rsid w:val="009F0CC6"/>
    <w:rsid w:val="00A156B4"/>
    <w:rsid w:val="00A20681"/>
    <w:rsid w:val="00A433C5"/>
    <w:rsid w:val="00A6140D"/>
    <w:rsid w:val="00A71404"/>
    <w:rsid w:val="00B12BB8"/>
    <w:rsid w:val="00BA5952"/>
    <w:rsid w:val="00BC0032"/>
    <w:rsid w:val="00BC2D7F"/>
    <w:rsid w:val="00BE7C8E"/>
    <w:rsid w:val="00C136A4"/>
    <w:rsid w:val="00C13CB4"/>
    <w:rsid w:val="00C7181B"/>
    <w:rsid w:val="00CE42BF"/>
    <w:rsid w:val="00D20E9D"/>
    <w:rsid w:val="00D27698"/>
    <w:rsid w:val="00D31B71"/>
    <w:rsid w:val="00D42832"/>
    <w:rsid w:val="00D80A9B"/>
    <w:rsid w:val="00D84CC1"/>
    <w:rsid w:val="00DA6049"/>
    <w:rsid w:val="00DC57D7"/>
    <w:rsid w:val="00EC5244"/>
    <w:rsid w:val="00EF4FE7"/>
    <w:rsid w:val="00F51F30"/>
    <w:rsid w:val="00F53097"/>
    <w:rsid w:val="00F64FCA"/>
    <w:rsid w:val="00F85570"/>
    <w:rsid w:val="00FA2F76"/>
    <w:rsid w:val="00FA3851"/>
    <w:rsid w:val="00FC3FDA"/>
    <w:rsid w:val="00FD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4C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8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E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1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7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kulik.ulya@outlook.com</cp:lastModifiedBy>
  <cp:revision>29</cp:revision>
  <cp:lastPrinted>2019-11-21T10:32:00Z</cp:lastPrinted>
  <dcterms:created xsi:type="dcterms:W3CDTF">2016-11-17T14:14:00Z</dcterms:created>
  <dcterms:modified xsi:type="dcterms:W3CDTF">2019-11-26T14:00:00Z</dcterms:modified>
</cp:coreProperties>
</file>