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72EE">
        <w:rPr>
          <w:rStyle w:val="a4"/>
          <w:rFonts w:ascii="var(--bs-font-sans-serif)" w:hAnsi="var(--bs-font-sans-serif)" w:cs="Arial"/>
          <w:color w:val="212529"/>
          <w:sz w:val="36"/>
          <w:szCs w:val="36"/>
        </w:rPr>
        <w:t>Памятка для родителей.</w:t>
      </w:r>
    </w:p>
    <w:p w:rsidR="004272EE" w:rsidRDefault="004272EE" w:rsidP="004272EE">
      <w:pPr>
        <w:pStyle w:val="a3"/>
        <w:shd w:val="clear" w:color="auto" w:fill="F4F4F4"/>
        <w:spacing w:before="58" w:beforeAutospacing="0" w:after="58" w:afterAutospacing="0"/>
        <w:jc w:val="center"/>
        <w:rPr>
          <w:rStyle w:val="a4"/>
          <w:rFonts w:ascii="var(--bs-font-sans-serif)" w:hAnsi="var(--bs-font-sans-serif)" w:cs="Arial"/>
          <w:color w:val="212529"/>
          <w:sz w:val="36"/>
          <w:szCs w:val="36"/>
          <w:lang w:val="en-US"/>
        </w:rPr>
      </w:pPr>
      <w:r w:rsidRPr="004272EE">
        <w:rPr>
          <w:rStyle w:val="a4"/>
          <w:rFonts w:ascii="var(--bs-font-sans-serif)" w:hAnsi="var(--bs-font-sans-serif)" w:cs="Arial"/>
          <w:color w:val="212529"/>
          <w:sz w:val="36"/>
          <w:szCs w:val="36"/>
        </w:rPr>
        <w:t xml:space="preserve">« Правила поведения на остановке 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72EE">
        <w:rPr>
          <w:rStyle w:val="a4"/>
          <w:rFonts w:ascii="var(--bs-font-sans-serif)" w:hAnsi="var(--bs-font-sans-serif)" w:cs="Arial"/>
          <w:color w:val="212529"/>
          <w:sz w:val="36"/>
          <w:szCs w:val="36"/>
        </w:rPr>
        <w:t>маршрутного транспорта»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Style w:val="a4"/>
          <w:rFonts w:ascii="var(--bs-font-sans-serif)" w:hAnsi="var(--bs-font-sans-serif)" w:cs="Arial"/>
          <w:color w:val="212529"/>
          <w:sz w:val="28"/>
          <w:szCs w:val="28"/>
        </w:rPr>
        <w:t>1.</w:t>
      </w:r>
      <w:r w:rsidRPr="004272EE">
        <w:rPr>
          <w:rFonts w:ascii="Arial" w:hAnsi="Arial" w:cs="Arial"/>
          <w:color w:val="212529"/>
          <w:sz w:val="28"/>
          <w:szCs w:val="28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автобус.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 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2.На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 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3.Переходите проезжую часть только на пешеходных переходах.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 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4.Не обходите маршрутный транспорт спереди или сзади.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 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5.Если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 </w:t>
      </w:r>
    </w:p>
    <w:p w:rsidR="004272EE" w:rsidRPr="004272EE" w:rsidRDefault="004272EE" w:rsidP="004272EE">
      <w:pPr>
        <w:pStyle w:val="a3"/>
        <w:shd w:val="clear" w:color="auto" w:fill="F4F4F4"/>
        <w:spacing w:before="58" w:beforeAutospacing="0" w:after="58" w:afterAutospacing="0"/>
        <w:rPr>
          <w:rFonts w:ascii="Arial" w:hAnsi="Arial" w:cs="Arial"/>
          <w:color w:val="212529"/>
          <w:sz w:val="28"/>
          <w:szCs w:val="28"/>
        </w:rPr>
      </w:pPr>
      <w:r w:rsidRPr="004272EE">
        <w:rPr>
          <w:rFonts w:ascii="Arial" w:hAnsi="Arial" w:cs="Arial"/>
          <w:color w:val="212529"/>
          <w:sz w:val="28"/>
          <w:szCs w:val="28"/>
        </w:rPr>
        <w:t>6.При высадке из автобуса, такси выходите первыми. В противном случае ребенок может упасть или выбежать на проезжую часть дороги.</w:t>
      </w:r>
    </w:p>
    <w:p w:rsidR="007368AE" w:rsidRPr="004272EE" w:rsidRDefault="007368AE">
      <w:pPr>
        <w:rPr>
          <w:sz w:val="28"/>
          <w:szCs w:val="28"/>
        </w:rPr>
      </w:pPr>
    </w:p>
    <w:sectPr w:rsidR="007368AE" w:rsidRPr="004272E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272EE"/>
    <w:rsid w:val="000A745D"/>
    <w:rsid w:val="004272EE"/>
    <w:rsid w:val="007368AE"/>
    <w:rsid w:val="007471D8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2022-03-05T06:18:00Z</dcterms:created>
  <dcterms:modified xsi:type="dcterms:W3CDTF">2022-03-05T06:19:00Z</dcterms:modified>
</cp:coreProperties>
</file>