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Default="00BD3427" w:rsidP="00BD342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</w:pPr>
    </w:p>
    <w:p w:rsidR="00B8286F" w:rsidRDefault="00B8286F" w:rsidP="00BD342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</w:pPr>
      <w:r w:rsidRPr="00BD3427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  <w:t>История возникновения детского сада</w:t>
      </w:r>
    </w:p>
    <w:p w:rsidR="00BD3427" w:rsidRDefault="00BD3427" w:rsidP="00BD342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</w:pPr>
    </w:p>
    <w:p w:rsidR="00BD3427" w:rsidRDefault="00BD3427" w:rsidP="00BD342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48"/>
          <w:szCs w:val="48"/>
        </w:rPr>
        <w:drawing>
          <wp:inline distT="0" distB="0" distL="0" distR="0">
            <wp:extent cx="5940425" cy="4455160"/>
            <wp:effectExtent l="19050" t="0" r="3175" b="0"/>
            <wp:docPr id="1" name="Рисунок 0" descr="4430180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30180_9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427" w:rsidRDefault="00BD3427" w:rsidP="00BD342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</w:pPr>
    </w:p>
    <w:p w:rsidR="00BD3427" w:rsidRDefault="00BD3427" w:rsidP="00BD34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  <w:r w:rsidRPr="00BD3427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Подготовила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: с</w:t>
      </w:r>
      <w:r w:rsidRPr="00BD3427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 xml:space="preserve">тарший воспитатель </w:t>
      </w:r>
    </w:p>
    <w:p w:rsidR="00BD3427" w:rsidRDefault="00BD3427" w:rsidP="00BD34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  <w:r w:rsidRPr="00BD3427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Кулик Юлия Николаевна</w:t>
      </w:r>
    </w:p>
    <w:p w:rsidR="00BD3427" w:rsidRDefault="00BD3427" w:rsidP="00BD34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</w:p>
    <w:p w:rsidR="00BD3427" w:rsidRDefault="00BD3427" w:rsidP="00BD34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</w:p>
    <w:p w:rsidR="00BD3427" w:rsidRDefault="00BD3427" w:rsidP="00BD34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</w:p>
    <w:p w:rsidR="00BD3427" w:rsidRDefault="00BD3427" w:rsidP="00BD342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</w:p>
    <w:p w:rsidR="00BD3427" w:rsidRPr="00257F73" w:rsidRDefault="00257F73" w:rsidP="00257F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val="en-US"/>
        </w:rPr>
        <w:t>2019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Само название</w:t>
      </w:r>
      <w:proofErr w:type="gram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 </w:t>
      </w:r>
      <w:r w:rsidRPr="00BD342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</w:rPr>
        <w:t>«</w:t>
      </w:r>
      <w:r w:rsidRPr="00BD342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Детский сад</w:t>
      </w:r>
      <w:r w:rsidRPr="00BD342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</w:rPr>
        <w:t>»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было придумано в 1837 году педагогом Фридрихом Вильгельмом Августом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Фрёбелем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Им же было создано </w:t>
      </w:r>
      <w:r w:rsid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учреждение для игр и занятий детей младшего возраста» в городе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Бад-Бланкенбурге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Хотя данное учреждение существовало всего около двух лет. </w:t>
      </w:r>
      <w:r w:rsidRPr="00BD3427">
        <w:rPr>
          <w:rFonts w:ascii="Times New Roman" w:eastAsia="Times New Roman" w:hAnsi="Times New Roman" w:cs="Times New Roman"/>
          <w:color w:val="C00000"/>
          <w:sz w:val="28"/>
          <w:szCs w:val="28"/>
        </w:rPr>
        <w:t>Название </w:t>
      </w:r>
      <w:r w:rsidRPr="00BD342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</w:rPr>
        <w:t>«</w:t>
      </w:r>
      <w:r w:rsidRPr="00BD342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Детский сад</w:t>
      </w:r>
      <w:r w:rsidRPr="00BD342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</w:rPr>
        <w:t>»</w:t>
      </w:r>
      <w:r w:rsidRPr="00BD342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 он придумал из соображений, что дети — цветы </w:t>
      </w:r>
      <w:proofErr w:type="gramStart"/>
      <w:r w:rsidRPr="00BD3427">
        <w:rPr>
          <w:rFonts w:ascii="Times New Roman" w:eastAsia="Times New Roman" w:hAnsi="Times New Roman" w:cs="Times New Roman"/>
          <w:color w:val="C00000"/>
          <w:sz w:val="28"/>
          <w:szCs w:val="28"/>
        </w:rPr>
        <w:t>жизни</w:t>
      </w:r>
      <w:proofErr w:type="gramEnd"/>
      <w:r w:rsidRPr="00BD342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и выращивать их должны садовницы.</w:t>
      </w:r>
    </w:p>
    <w:p w:rsidR="00BD3427" w:rsidRPr="00BD3427" w:rsidRDefault="00BD3427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В России первые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детские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сады были открыты в 60-х гг. XIX века. Они были частными и дорогостоящими, поэтому были не доступны для простых людей. Впервые упоминается о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детских садах в 1859 г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(г. </w:t>
      </w:r>
      <w:proofErr w:type="spellStart"/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Гельсингфорс</w:t>
      </w:r>
      <w:proofErr w:type="spellEnd"/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ныне - столица Финляндии Хельсинки)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 В Москве же первый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детский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сад был открыт только в 1866 г. при пансионе девиц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Герке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D3427" w:rsidRDefault="00BD3427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платный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детский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сад был открыт в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Гельсингфорсе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1859 г.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Седмиградским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второй в Петербурге в 1863 г. женой профессора Петербургского университета С. А.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Люгебиль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третий - в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Гельсингфорсе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1863 г., четвертый - в Петербурге в 1863 г. редактором журнала “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Детский сад А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 С. Симонович.</w:t>
      </w:r>
    </w:p>
    <w:p w:rsidR="00BD3427" w:rsidRDefault="00BD3427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период с 1866 по 1870 г. было открыто несколько платных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детских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садов частными лицами в Иркутске, Воронеже, Москве, Смоленске, Тбилиси, Санкт-Петербурге. В 1868-1869 годах в Москве были открыты четыре платных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детских сада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принадлежавших Мамонтовой, </w:t>
      </w:r>
      <w:proofErr w:type="spell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Левенштерн</w:t>
      </w:r>
      <w:proofErr w:type="spell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, Соловьевой и Римской-Корсаковой. В 1893 году в Москве было 7 платных частных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детских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садов для детей обоего пола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(35 девочек и 21 мальчик)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они находились при учебных заведениях и представляли собой подготовительные школы для детей самого младшего возраста.</w:t>
      </w:r>
    </w:p>
    <w:p w:rsidR="00BD3427" w:rsidRDefault="00BD3427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В данные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детские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сады принимались деть от 3 до 8 лет. Там с ними занимались педагоги, дети играли в подвижные игры. Кроме этого Симонович начала издавать журнал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D34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Детский сад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рассказывалось о дошкольном образовании.</w:t>
      </w:r>
    </w:p>
    <w:p w:rsid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</w:t>
      </w:r>
      <w:r w:rsid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D3427">
        <w:rPr>
          <w:rFonts w:ascii="Times New Roman" w:eastAsia="Times New Roman" w:hAnsi="Times New Roman" w:cs="Times New Roman"/>
          <w:color w:val="C00000"/>
          <w:sz w:val="28"/>
          <w:szCs w:val="28"/>
        </w:rPr>
        <w:t>Российские </w:t>
      </w:r>
      <w:r w:rsidRPr="00BD342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детские</w:t>
      </w:r>
      <w:r w:rsidRPr="00BD3427">
        <w:rPr>
          <w:rFonts w:ascii="Times New Roman" w:eastAsia="Times New Roman" w:hAnsi="Times New Roman" w:cs="Times New Roman"/>
          <w:color w:val="C00000"/>
          <w:sz w:val="28"/>
          <w:szCs w:val="28"/>
        </w:rPr>
        <w:t> сады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делятся на четыре большие 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BD3427" w:rsidRDefault="00BD3427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муниципальные, частные </w:t>
      </w:r>
      <w:r w:rsidR="00B8286F"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коммерческие, ведомственные и домашние </w:t>
      </w:r>
      <w:r w:rsidR="00B8286F"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(семейные)</w:t>
      </w:r>
      <w:r w:rsidR="00B8286F"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Качество и разнообразие предоставляемых услуг, количество детей в группе и наличие специальных развивающих программ зависит от типа выбранного садика. Расскажем подробнее о каждом из возможных вариантов.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</w:rPr>
        <w:t>«Муниципальные»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Большая часть </w:t>
      </w:r>
      <w:proofErr w:type="gram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читающих</w:t>
      </w:r>
      <w:proofErr w:type="gram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эту статью в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детстве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посещала именно муниципальный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(государственный)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садик. Современных родителей к выбору подобного варианта обычно подталкивают следующие 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причины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невысокая стоимость, близость от дома и пресловутый человеческий фактор. Порой в 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муниципальных садиках работают удивительные люди - милые и улыбчивые воспитательницы или полные творческой энергии заведующие, которые и привлекают в садик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«клиентов»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D34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Основные минусы</w:t>
      </w:r>
      <w:r w:rsidRPr="00BD34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переполненность (в группах зачастую бывает до 25 или даже 30 человек, скудное питание, недостаток внимания со стороны воспитателей.</w:t>
      </w:r>
      <w:proofErr w:type="gramEnd"/>
    </w:p>
    <w:p w:rsidR="00B8286F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«Общеобразовательная программа»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муниципальных садов включает в себя прогулки, физкультуру, рисование, музыку и лепку, реже - английский и посещения бассейна.</w:t>
      </w:r>
    </w:p>
    <w:p w:rsidR="00BD3427" w:rsidRPr="00BD3427" w:rsidRDefault="00BD3427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</w:rPr>
        <w:t>«Ведомственные»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Цена вопроса выше, чем в муниципальном саду, но ниже, чем в частном. Помимо цены, недостатком ведомственного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сада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стать его недоступность для детей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 стороны»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(тех, чью родители никак не связаны с организацией-куратором)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286F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в группах меньше, питание разнообразнее. Поскольку программы и порядки такого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детский сада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определяются предприятиями и организациями, в чьем ведомстве он находится, желательно заранее с ними ознакомиться. Записывая малыша в ведомственный садик, проверьте наличие у него государственной аттестации и лицензии.</w:t>
      </w:r>
    </w:p>
    <w:p w:rsidR="00BD3427" w:rsidRPr="00BD3427" w:rsidRDefault="00BD3427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</w:rPr>
        <w:t>«Частные»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Достоинств у таких садиков немало - это и небольшое количество детей в группе (как правило, около 10 человек, и внимательное к ним отношение, и разнообразие развивающих программ, и продуманное меню (причем едят детишки не из щербатых тарелок времен СССР, а из красивой посуды веселых расцветок).</w:t>
      </w:r>
      <w:proofErr w:type="gram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каждой группе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«прикреплен»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педиатр, логопед и психолог.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родителей вариант </w:t>
      </w:r>
      <w:proofErr w:type="gram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удобен</w:t>
      </w:r>
      <w:proofErr w:type="gramEnd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том числе тем, что частные сады обычно работают до 21.00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 некоторые даже круглосуточно)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Совершенству нет предела - некоторые частные садики могут предложить воспитанникам занятия верховой ездой, посещение сауны и бассейна, теннисные корты, меню для юных гурманов и индивидуальное - для аллергиков, занятия иностранными языками. Разумеется, за все это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придется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заплатить отнюдь не малые деньги.</w:t>
      </w:r>
    </w:p>
    <w:p w:rsidR="00BD3427" w:rsidRDefault="00BD3427" w:rsidP="00BD3427">
      <w:pPr>
        <w:tabs>
          <w:tab w:val="left" w:pos="80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8286F" w:rsidRPr="00BD3427" w:rsidRDefault="00B8286F" w:rsidP="00BD3427">
      <w:pPr>
        <w:tabs>
          <w:tab w:val="left" w:pos="80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</w:rPr>
        <w:t>«Семейные»</w:t>
      </w:r>
      <w:r w:rsidR="00BD3427" w:rsidRPr="00BD342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</w:rPr>
        <w:tab/>
      </w:r>
    </w:p>
    <w:p w:rsidR="00B8286F" w:rsidRPr="00BD3427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Несмотря на то, что домашние </w:t>
      </w:r>
      <w:r w:rsidRPr="00BD34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детские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сады - удовольствие дорогое, интерес к ним со стороны родителей все возрастает. </w:t>
      </w:r>
      <w:proofErr w:type="gramStart"/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И это неудивительно, ведь в таком садике малышу могут обеспечить максимум заботы и внимания (в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«группе»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 обычно бывает не больше пяти человек, учесть его индивидуальные особенности и пристрастия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потребность в диетическом питании)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B8286F" w:rsidRDefault="00B8286F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вы решили отдать предпочтение семейному садику, постарайтесь поговорить с кем-то из родителей уже посещающих его детишек. Также 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осмотрите помещение, в котором располагается садик </w:t>
      </w:r>
      <w:r w:rsidRPr="00BD34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(зачастую это частная квартира, в которой оборудуется спальня и игровая)</w:t>
      </w:r>
      <w:r w:rsidRPr="00BD34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E48A8" w:rsidRDefault="008E48A8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E48A8" w:rsidRPr="00BD3427" w:rsidRDefault="008E48A8" w:rsidP="00BD3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1EFA" w:rsidRPr="00BD3427" w:rsidRDefault="008E48A8" w:rsidP="00BD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2400"/>
            <wp:effectExtent l="19050" t="0" r="3175" b="0"/>
            <wp:docPr id="2" name="Рисунок 1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EFA" w:rsidRPr="00BD3427" w:rsidSect="00AB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86F"/>
    <w:rsid w:val="000E1EFA"/>
    <w:rsid w:val="00257F73"/>
    <w:rsid w:val="008E48A8"/>
    <w:rsid w:val="00AB4866"/>
    <w:rsid w:val="00B33A69"/>
    <w:rsid w:val="00B8286F"/>
    <w:rsid w:val="00BD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66"/>
  </w:style>
  <w:style w:type="paragraph" w:styleId="1">
    <w:name w:val="heading 1"/>
    <w:basedOn w:val="a"/>
    <w:link w:val="10"/>
    <w:uiPriority w:val="9"/>
    <w:qFormat/>
    <w:rsid w:val="00B8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8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7</cp:revision>
  <dcterms:created xsi:type="dcterms:W3CDTF">2019-09-20T15:25:00Z</dcterms:created>
  <dcterms:modified xsi:type="dcterms:W3CDTF">2020-03-23T05:25:00Z</dcterms:modified>
</cp:coreProperties>
</file>