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057084" w:rsidRDefault="0005708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val="en-US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  <w:r w:rsidRPr="00F67BFB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Консультация для педагогов</w:t>
      </w:r>
    </w:p>
    <w:p w:rsidR="00C734F4" w:rsidRPr="00F67BFB" w:rsidRDefault="00C734F4" w:rsidP="00C73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44"/>
          <w:szCs w:val="44"/>
        </w:rPr>
      </w:pPr>
    </w:p>
    <w:p w:rsidR="00C734F4" w:rsidRPr="00F67BFB" w:rsidRDefault="00C734F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F67B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«</w:t>
      </w:r>
      <w:proofErr w:type="spellStart"/>
      <w:r w:rsidRPr="00F67B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Здоровьесберегающие</w:t>
      </w:r>
      <w:proofErr w:type="spellEnd"/>
      <w:r w:rsidRPr="00F67B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технологии ДОУ</w:t>
      </w:r>
    </w:p>
    <w:p w:rsidR="00C734F4" w:rsidRDefault="00C734F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F67B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в рамках реализации ФГОС </w:t>
      </w:r>
      <w:proofErr w:type="gramStart"/>
      <w:r w:rsidRPr="00F67B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ДО</w:t>
      </w:r>
      <w:proofErr w:type="gramEnd"/>
      <w:r w:rsidRPr="00F67BF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»</w:t>
      </w:r>
    </w:p>
    <w:p w:rsidR="00C734F4" w:rsidRDefault="00C734F4" w:rsidP="00C73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noProof/>
          <w:sz w:val="36"/>
          <w:szCs w:val="36"/>
        </w:rPr>
        <w:drawing>
          <wp:inline distT="0" distB="0" distL="0" distR="0">
            <wp:extent cx="4543425" cy="3408900"/>
            <wp:effectExtent l="19050" t="0" r="9525" b="0"/>
            <wp:docPr id="4" name="Рисунок 2" descr="C:\Users\1\Desktop\zdorov_esberegayuw.tehnolog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zdorov_esberegayuw.tehnolog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F4" w:rsidRDefault="00C734F4" w:rsidP="00C73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C734F4" w:rsidRDefault="00C734F4" w:rsidP="00C734F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</w:p>
    <w:p w:rsidR="00C734F4" w:rsidRPr="00672C18" w:rsidRDefault="00C734F4" w:rsidP="00C734F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  <w:r w:rsidRPr="00672C18">
        <w:rPr>
          <w:b/>
          <w:color w:val="002060"/>
          <w:sz w:val="36"/>
          <w:szCs w:val="36"/>
        </w:rPr>
        <w:t>Подготовила: старший воспитатель Кулик Ю.Н.</w:t>
      </w:r>
    </w:p>
    <w:p w:rsidR="00C734F4" w:rsidRPr="00672C18" w:rsidRDefault="00C734F4" w:rsidP="00C734F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</w:p>
    <w:p w:rsidR="00C734F4" w:rsidRPr="00672C18" w:rsidRDefault="00C734F4" w:rsidP="00C734F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</w:p>
    <w:p w:rsidR="00C734F4" w:rsidRPr="00672C18" w:rsidRDefault="00C734F4" w:rsidP="00C734F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  <w:r w:rsidRPr="00672C18">
        <w:rPr>
          <w:b/>
          <w:color w:val="002060"/>
          <w:sz w:val="36"/>
          <w:szCs w:val="36"/>
        </w:rPr>
        <w:t>2019г.</w:t>
      </w:r>
    </w:p>
    <w:p w:rsidR="00C734F4" w:rsidRPr="00F67BFB" w:rsidRDefault="00C734F4" w:rsidP="00C73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Очень важно именно на этом этапе сформировать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Все эти задачи педагогам необходимо решать интегрировано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в единое целое процессов обучения, воспитания и развития. В связи с этим актуальной становится интегрированное включение 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 образовательное пространство ДОУ.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Назначение таких технологий 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— объединить педагогов, медиков, родителей и самое главное — самих детей на сохранение, укрепление и развитие здоровья. 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Здоровьесберегающая</w:t>
      </w:r>
      <w:proofErr w:type="spellEnd"/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технология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 —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34F4" w:rsidRPr="005C7FE0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Цель </w:t>
      </w:r>
      <w:proofErr w:type="spellStart"/>
      <w:r w:rsidRPr="005C7F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здоровьесберегающих</w:t>
      </w:r>
      <w:proofErr w:type="spellEnd"/>
      <w:r w:rsidRPr="005C7F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образовательных технологий:</w:t>
      </w:r>
    </w:p>
    <w:p w:rsidR="00C734F4" w:rsidRPr="00F07A44" w:rsidRDefault="00C734F4" w:rsidP="00C734F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обеспечить дошкольнику возможность сохранения здоровья,</w:t>
      </w:r>
    </w:p>
    <w:p w:rsidR="00C734F4" w:rsidRPr="00F07A44" w:rsidRDefault="00C734F4" w:rsidP="00C734F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сформировать у него необходимые знания, умения и навыки о здоровом образе жизни,</w:t>
      </w:r>
    </w:p>
    <w:p w:rsidR="00C734F4" w:rsidRPr="00F07A44" w:rsidRDefault="00C734F4" w:rsidP="00C734F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научить использовать полученные знания в повседневной жизни.</w:t>
      </w:r>
    </w:p>
    <w:p w:rsidR="00C734F4" w:rsidRPr="005C7FE0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28"/>
          <w:szCs w:val="28"/>
        </w:rPr>
      </w:pPr>
      <w:proofErr w:type="spellStart"/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Здоровьесберегающие</w:t>
      </w:r>
      <w:proofErr w:type="spellEnd"/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педагогические технологии применяются в различных видах деятельности и представлены как:</w:t>
      </w:r>
    </w:p>
    <w:p w:rsidR="00C734F4" w:rsidRPr="00F07A44" w:rsidRDefault="00C734F4" w:rsidP="00C734F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сохранения и стимулирования здоровья;</w:t>
      </w:r>
    </w:p>
    <w:p w:rsidR="00C734F4" w:rsidRPr="00F07A44" w:rsidRDefault="00C734F4" w:rsidP="00C734F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обучения здоровому образу жизни;</w:t>
      </w:r>
    </w:p>
    <w:p w:rsidR="00C734F4" w:rsidRPr="00F07A44" w:rsidRDefault="00C734F4" w:rsidP="00C734F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технологии.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В ДОУ созданы условия для 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процесса, основными из которых являются: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разных видов деятельности детей в игровой форме; 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оснащение ДОУ оборудованием, игрушками, играми и пособиями.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Pr="005C7FE0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C00000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Педагоги и специалисты используют в работе с детьми следующие технологии: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сохранения и стимулирования здоровья: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Ритмопластика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Динамические паузы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проводятся во время непосредственно образовательной деятельности, 2–5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 спортивные игры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проводятся ежедневно как часть физкультурного занятия, а также на прогулке, в групповой комнате — со средней степенью подвижности. Игры подбираются в соответствии с возрастом ребенка, местом и временем ее проведения.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Релаксация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Наша задача состоит не в том,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чтобы подавлять или искоренять эмоции, а в 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lastRenderedPageBreak/>
        <w:t>есть элемент игры. Они быстро обучаются, этому непростому умению расслабляться и в этом им помогает спокойная классическая музыка (Чайковский, Рахманинов), звуки природы.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F07A44">
        <w:rPr>
          <w:rFonts w:ascii="Times New Roman" w:eastAsia="Times New Roman" w:hAnsi="Times New Roman" w:cs="Times New Roman"/>
          <w:sz w:val="28"/>
          <w:szCs w:val="28"/>
        </w:rPr>
        <w:t>Полезна</w:t>
      </w:r>
      <w:proofErr w:type="gram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всем детям, но особенно с речевыми проблемами. Проводится в любой удобный отрезок времени.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глаз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Дыхательная гимнастика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Бодрящая гимнастика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проводится ежедневно после дневного сна 5–10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C734F4" w:rsidRPr="005C7FE0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Здоровьесберегающие</w:t>
      </w:r>
      <w:proofErr w:type="spellEnd"/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образовательные технологии в ДОУ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 — это в первую очередь технологии воспитания 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культуры или культуры здоровья детей.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color w:val="C00000"/>
          <w:sz w:val="28"/>
          <w:szCs w:val="28"/>
        </w:rPr>
        <w:t>Цель этих технологий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 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5C7F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Технологии обучения здоровому образу жизни</w:t>
      </w: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Утренняя гимнастика </w:t>
      </w:r>
    </w:p>
    <w:p w:rsidR="00C734F4" w:rsidRPr="006B795C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проводится ежедневно 8–10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057084" w:rsidRPr="006B795C" w:rsidRDefault="0005708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084" w:rsidRPr="006B795C" w:rsidRDefault="0005708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084" w:rsidRPr="006B795C" w:rsidRDefault="0005708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Физкультурные занятия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Серия игровых познавательных занятий «Азбука здоровья»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 — орган зрения», и т.д.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 игровой форме. Веселы</w:t>
      </w:r>
      <w:r>
        <w:rPr>
          <w:rFonts w:ascii="Times New Roman" w:eastAsia="Times New Roman" w:hAnsi="Times New Roman" w:cs="Times New Roman"/>
          <w:sz w:val="28"/>
          <w:szCs w:val="28"/>
        </w:rPr>
        <w:t>е стихи, яркие образы, обыгрыва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ющие масс</w:t>
      </w:r>
      <w:r>
        <w:rPr>
          <w:rFonts w:ascii="Times New Roman" w:eastAsia="Times New Roman" w:hAnsi="Times New Roman" w:cs="Times New Roman"/>
          <w:sz w:val="28"/>
          <w:szCs w:val="28"/>
        </w:rPr>
        <w:t>ажные движения, их простота, до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ступность, возможность использования в различной обстановке делают его для ребенка доступным и интересным.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Активный отдых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технологии: артикуляционная гимнастика 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Сказкотерапи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spellEnd"/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 — основа </w:t>
      </w:r>
      <w:proofErr w:type="spellStart"/>
      <w:r w:rsidRPr="00F07A44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F07A44">
        <w:rPr>
          <w:rFonts w:ascii="Times New Roman" w:eastAsia="Times New Roman" w:hAnsi="Times New Roman" w:cs="Times New Roman"/>
          <w:sz w:val="28"/>
          <w:szCs w:val="28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F07A4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заня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тия с использованием тренажеров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7A44">
        <w:rPr>
          <w:rFonts w:ascii="Times New Roman" w:eastAsia="Times New Roman" w:hAnsi="Times New Roman" w:cs="Times New Roman"/>
          <w:sz w:val="28"/>
          <w:szCs w:val="28"/>
        </w:rPr>
        <w:t>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C734F4" w:rsidRDefault="00C734F4" w:rsidP="00C7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«Сухой дождь»</w:t>
      </w:r>
    </w:p>
    <w:p w:rsidR="00C734F4" w:rsidRPr="00F07A44" w:rsidRDefault="00C734F4" w:rsidP="00C73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07A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F07A44">
        <w:rPr>
          <w:rFonts w:ascii="Times New Roman" w:eastAsia="Times New Roman" w:hAnsi="Times New Roman" w:cs="Times New Roman"/>
          <w:sz w:val="28"/>
          <w:szCs w:val="28"/>
        </w:rPr>
        <w:t>изготовленный</w:t>
      </w:r>
      <w:proofErr w:type="gramEnd"/>
      <w:r w:rsidRPr="00F07A44">
        <w:rPr>
          <w:rFonts w:ascii="Times New Roman" w:eastAsia="Times New Roman" w:hAnsi="Times New Roman" w:cs="Times New Roman"/>
          <w:sz w:val="28"/>
          <w:szCs w:val="28"/>
        </w:rPr>
        <w:t xml:space="preserve">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</w:t>
      </w:r>
      <w:proofErr w:type="gramStart"/>
      <w:r w:rsidRPr="00F07A4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07A44">
        <w:rPr>
          <w:rFonts w:ascii="Times New Roman" w:eastAsia="Times New Roman" w:hAnsi="Times New Roman" w:cs="Times New Roman"/>
          <w:sz w:val="28"/>
          <w:szCs w:val="28"/>
        </w:rPr>
        <w:t> синих к красным лентам. После подвижной игры в обратном направлении;</w:t>
      </w:r>
    </w:p>
    <w:p w:rsidR="00C734F4" w:rsidRPr="00F07A4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Pr="00F07A4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Default="00C734F4" w:rsidP="00C734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Pr="007474CE" w:rsidRDefault="00C734F4" w:rsidP="00C73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4F4" w:rsidRPr="007474CE" w:rsidRDefault="00C734F4" w:rsidP="00C73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4F4" w:rsidRPr="007474CE" w:rsidRDefault="00C734F4" w:rsidP="00C73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057084" w:rsidRDefault="0005708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E1635F" w:rsidRDefault="00E1635F" w:rsidP="0005708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</w:p>
    <w:p w:rsidR="00E1635F" w:rsidRDefault="00E1635F" w:rsidP="0005708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</w:p>
    <w:p w:rsidR="00E1635F" w:rsidRDefault="00E1635F" w:rsidP="0005708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</w:p>
    <w:p w:rsidR="00E1635F" w:rsidRDefault="00E1635F" w:rsidP="0005708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</w:p>
    <w:p w:rsidR="00E1635F" w:rsidRDefault="00E1635F" w:rsidP="0005708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C00000"/>
          <w:sz w:val="36"/>
          <w:szCs w:val="36"/>
        </w:rPr>
      </w:pPr>
    </w:p>
    <w:p w:rsidR="00C734F4" w:rsidRPr="007474CE" w:rsidRDefault="00C734F4" w:rsidP="00C73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Pr="007474CE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C734F4" w:rsidRDefault="00C734F4" w:rsidP="00C734F4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Default="001704E9" w:rsidP="001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E9" w:rsidRPr="00F07A44" w:rsidRDefault="001704E9" w:rsidP="001704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C734F4" w:rsidRPr="00F07A44" w:rsidRDefault="00C734F4" w:rsidP="00C734F4">
      <w:pPr>
        <w:jc w:val="both"/>
        <w:rPr>
          <w:sz w:val="28"/>
          <w:szCs w:val="28"/>
        </w:rPr>
      </w:pPr>
    </w:p>
    <w:p w:rsidR="004D522F" w:rsidRDefault="004D522F"/>
    <w:sectPr w:rsidR="004D522F" w:rsidSect="0005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74" w:rsidRDefault="00CC2874" w:rsidP="003219CA">
      <w:pPr>
        <w:spacing w:after="0" w:line="240" w:lineRule="auto"/>
      </w:pPr>
      <w:r>
        <w:separator/>
      </w:r>
    </w:p>
  </w:endnote>
  <w:endnote w:type="continuationSeparator" w:id="0">
    <w:p w:rsidR="00CC2874" w:rsidRDefault="00CC2874" w:rsidP="0032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74" w:rsidRDefault="00CC2874" w:rsidP="003219CA">
      <w:pPr>
        <w:spacing w:after="0" w:line="240" w:lineRule="auto"/>
      </w:pPr>
      <w:r>
        <w:separator/>
      </w:r>
    </w:p>
  </w:footnote>
  <w:footnote w:type="continuationSeparator" w:id="0">
    <w:p w:rsidR="00CC2874" w:rsidRDefault="00CC2874" w:rsidP="0032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443"/>
    <w:multiLevelType w:val="multilevel"/>
    <w:tmpl w:val="04988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E22EF"/>
    <w:multiLevelType w:val="multilevel"/>
    <w:tmpl w:val="B5C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B6D79"/>
    <w:multiLevelType w:val="multilevel"/>
    <w:tmpl w:val="0B1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B1145"/>
    <w:multiLevelType w:val="multilevel"/>
    <w:tmpl w:val="6E0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B5010"/>
    <w:multiLevelType w:val="multilevel"/>
    <w:tmpl w:val="8E4C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13CF3"/>
    <w:multiLevelType w:val="multilevel"/>
    <w:tmpl w:val="FA9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62161"/>
    <w:multiLevelType w:val="multilevel"/>
    <w:tmpl w:val="6F7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F098B"/>
    <w:multiLevelType w:val="multilevel"/>
    <w:tmpl w:val="9AAE8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85B8E"/>
    <w:multiLevelType w:val="multilevel"/>
    <w:tmpl w:val="316A1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650AA"/>
    <w:multiLevelType w:val="multilevel"/>
    <w:tmpl w:val="B5F02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F62EA"/>
    <w:multiLevelType w:val="multilevel"/>
    <w:tmpl w:val="07D853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64D05"/>
    <w:multiLevelType w:val="multilevel"/>
    <w:tmpl w:val="827C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56029"/>
    <w:multiLevelType w:val="multilevel"/>
    <w:tmpl w:val="7A9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11EB9"/>
    <w:multiLevelType w:val="multilevel"/>
    <w:tmpl w:val="8C9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54766"/>
    <w:multiLevelType w:val="multilevel"/>
    <w:tmpl w:val="AF7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26656"/>
    <w:multiLevelType w:val="multilevel"/>
    <w:tmpl w:val="67C0A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817C3"/>
    <w:multiLevelType w:val="hybridMultilevel"/>
    <w:tmpl w:val="2AE85B6A"/>
    <w:lvl w:ilvl="0" w:tplc="BF9C40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F4"/>
    <w:rsid w:val="00052A56"/>
    <w:rsid w:val="00057084"/>
    <w:rsid w:val="000714CE"/>
    <w:rsid w:val="000A6479"/>
    <w:rsid w:val="001636C9"/>
    <w:rsid w:val="001704E9"/>
    <w:rsid w:val="003219CA"/>
    <w:rsid w:val="003A29EA"/>
    <w:rsid w:val="004D522F"/>
    <w:rsid w:val="00526D9A"/>
    <w:rsid w:val="005352FD"/>
    <w:rsid w:val="00580D74"/>
    <w:rsid w:val="00625C08"/>
    <w:rsid w:val="006B795C"/>
    <w:rsid w:val="008351FA"/>
    <w:rsid w:val="008E386E"/>
    <w:rsid w:val="00941049"/>
    <w:rsid w:val="00955789"/>
    <w:rsid w:val="009744C6"/>
    <w:rsid w:val="00AA5947"/>
    <w:rsid w:val="00AD018E"/>
    <w:rsid w:val="00B13A99"/>
    <w:rsid w:val="00C00C87"/>
    <w:rsid w:val="00C274DE"/>
    <w:rsid w:val="00C734F4"/>
    <w:rsid w:val="00CC2874"/>
    <w:rsid w:val="00E1635F"/>
    <w:rsid w:val="00E9736D"/>
    <w:rsid w:val="00F6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F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7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734F4"/>
    <w:rPr>
      <w:b/>
      <w:bCs/>
    </w:rPr>
  </w:style>
  <w:style w:type="paragraph" w:styleId="a4">
    <w:name w:val="Normal (Web)"/>
    <w:basedOn w:val="a"/>
    <w:uiPriority w:val="99"/>
    <w:semiHidden/>
    <w:unhideWhenUsed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34F4"/>
  </w:style>
  <w:style w:type="paragraph" w:customStyle="1" w:styleId="c10">
    <w:name w:val="c10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34F4"/>
  </w:style>
  <w:style w:type="paragraph" w:customStyle="1" w:styleId="c37">
    <w:name w:val="c37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734F4"/>
  </w:style>
  <w:style w:type="paragraph" w:customStyle="1" w:styleId="c14">
    <w:name w:val="c14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34F4"/>
  </w:style>
  <w:style w:type="paragraph" w:customStyle="1" w:styleId="c25">
    <w:name w:val="c25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34F4"/>
    <w:rPr>
      <w:color w:val="0000FF"/>
      <w:u w:val="single"/>
    </w:rPr>
  </w:style>
  <w:style w:type="paragraph" w:customStyle="1" w:styleId="c5">
    <w:name w:val="c5"/>
    <w:basedOn w:val="a"/>
    <w:rsid w:val="00C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34F4"/>
  </w:style>
  <w:style w:type="character" w:customStyle="1" w:styleId="c4">
    <w:name w:val="c4"/>
    <w:basedOn w:val="a0"/>
    <w:rsid w:val="00C734F4"/>
  </w:style>
  <w:style w:type="character" w:styleId="a6">
    <w:name w:val="Emphasis"/>
    <w:basedOn w:val="a0"/>
    <w:uiPriority w:val="20"/>
    <w:qFormat/>
    <w:rsid w:val="00C734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4F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2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9C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2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9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2019-09-10T05:48:00Z</dcterms:created>
  <dcterms:modified xsi:type="dcterms:W3CDTF">2020-03-23T06:02:00Z</dcterms:modified>
</cp:coreProperties>
</file>