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52"/>
          <w:szCs w:val="52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52"/>
          <w:szCs w:val="52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52"/>
          <w:szCs w:val="52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52"/>
          <w:szCs w:val="52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52"/>
          <w:szCs w:val="52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52"/>
          <w:szCs w:val="52"/>
        </w:rPr>
      </w:pPr>
      <w:r w:rsidRPr="00277E61">
        <w:rPr>
          <w:b/>
          <w:bCs/>
          <w:color w:val="181818"/>
          <w:sz w:val="52"/>
          <w:szCs w:val="52"/>
        </w:rPr>
        <w:t>Безопасность</w:t>
      </w:r>
      <w:r w:rsidRPr="00277E61">
        <w:rPr>
          <w:b/>
          <w:bCs/>
          <w:color w:val="181818"/>
          <w:sz w:val="52"/>
          <w:szCs w:val="52"/>
        </w:rPr>
        <w:t xml:space="preserve"> в новогодние каникулы</w:t>
      </w: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52"/>
          <w:szCs w:val="52"/>
        </w:rPr>
      </w:pP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52"/>
          <w:szCs w:val="52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61312" behindDoc="0" locked="0" layoutInCell="1" allowOverlap="0" wp14:anchorId="6F5DBAF1" wp14:editId="79D99975">
            <wp:simplePos x="0" y="0"/>
            <wp:positionH relativeFrom="column">
              <wp:posOffset>-4445</wp:posOffset>
            </wp:positionH>
            <wp:positionV relativeFrom="line">
              <wp:posOffset>182245</wp:posOffset>
            </wp:positionV>
            <wp:extent cx="5381625" cy="3322320"/>
            <wp:effectExtent l="0" t="0" r="9525" b="0"/>
            <wp:wrapSquare wrapText="bothSides"/>
            <wp:docPr id="1" name="Рисунок 1" descr="hello_html_m5ba0e4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ba0e4f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Подготовила </w:t>
      </w:r>
      <w:proofErr w:type="spellStart"/>
      <w:r>
        <w:rPr>
          <w:color w:val="181818"/>
          <w:sz w:val="27"/>
          <w:szCs w:val="27"/>
        </w:rPr>
        <w:t>Ларькина</w:t>
      </w:r>
      <w:proofErr w:type="spellEnd"/>
      <w:r>
        <w:rPr>
          <w:color w:val="181818"/>
          <w:sz w:val="27"/>
          <w:szCs w:val="27"/>
        </w:rPr>
        <w:t xml:space="preserve"> О.Ю.</w:t>
      </w: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2021г</w:t>
      </w: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color w:val="181818"/>
          <w:sz w:val="28"/>
          <w:szCs w:val="28"/>
        </w:rPr>
        <w:lastRenderedPageBreak/>
        <w:t>Заканчивается трудный 2020 год. Все с нетерпением ждут предстоящих праздников и новогодних каникул. Ведь это отличный повод повеселиться всей семьей и отдохнуть. Бенгальские огни, хлопушки, петарды, снежные горки, ледянки, санки и коньки – все это не только приносит радость, но и может огорчить травмами, ушибами, порезами и ожогами. Не хочется лишать вас оптимизма, хочу только предостеречь, напомнить о безопасности ребенка. Простые и понятные правила помогут вам сохранить жизнь и здоровье вам и вашему ребенку, и получить от зимних каникул только лишь положительные эмоции.</w:t>
      </w:r>
      <w:bookmarkStart w:id="0" w:name="_GoBack"/>
      <w:bookmarkEnd w:id="0"/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b/>
          <w:bCs/>
          <w:color w:val="181818"/>
          <w:sz w:val="28"/>
          <w:szCs w:val="28"/>
        </w:rPr>
        <w:t>1 правило. Не оставляйте ребенка дома без присмотра!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color w:val="181818"/>
          <w:sz w:val="28"/>
          <w:szCs w:val="28"/>
        </w:rPr>
        <w:t>В праздничной суете, с гостями, родители ослабляют свою бдительность за ребенком. А детям дошкольного возраста свойственна тяга к чему-то новому, неизведанному. Спички и зажигалки, легковоспламеняющиеся и горючие жидкости, лекарства и бытовая химия, то есть все то, что нельзя, обязательно манит ребенка. Поэтому так важно хранить эти предметы в недоступных для детей местах.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b/>
          <w:bCs/>
          <w:color w:val="181818"/>
          <w:sz w:val="28"/>
          <w:szCs w:val="28"/>
        </w:rPr>
        <w:t>2 правило. Будьте осторожны в общественных местах!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color w:val="181818"/>
          <w:sz w:val="28"/>
          <w:szCs w:val="28"/>
        </w:rPr>
        <w:t>Посещение развлекательных и торговых центров неотъемлемый атрибут новогодних праздников. И в этой многолюдной суете, у отвлекшихся родителей, может потеряться ребенок. Чтобы этого не произошло, необходимо сформировать у ребенка правило «двух шагов». Именно на это расстояние дошкольник не должен отходить от своих родителей. Этот веселый и простой способ поможет не потеряться вашему малышу.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color w:val="181818"/>
          <w:sz w:val="28"/>
          <w:szCs w:val="28"/>
        </w:rPr>
        <w:t>Но в жизни бывают всякие ситуации, поэтому так важно подготовиться к худшему. Объясните детям, что если они потерялись, то обращаться можно только к «безопасным взрослым» - продавцу, полицейскому, женщине с детьми, и ни в коем случае, не выходить на улицу. Выучите с ребенком его имя и фамилию, а также имена родителей.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color w:val="181818"/>
          <w:sz w:val="28"/>
          <w:szCs w:val="28"/>
        </w:rPr>
        <w:t>Не маловажно приучить ребенка не брать ничего у посторонних и ни в коем случае не уходить с ними.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color w:val="181818"/>
          <w:sz w:val="28"/>
          <w:szCs w:val="28"/>
        </w:rPr>
        <w:t>В местах проведения массовых новогодних гуляний, проходящих на улице, родители с детьми должны держаться подальше от толпы, во избежание получения травм детьми.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b/>
          <w:bCs/>
          <w:color w:val="181818"/>
          <w:sz w:val="28"/>
          <w:szCs w:val="28"/>
        </w:rPr>
        <w:t>3 правило. Будьте осторожны в гололед!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color w:val="181818"/>
          <w:sz w:val="28"/>
          <w:szCs w:val="28"/>
        </w:rPr>
        <w:t xml:space="preserve">С наступлением зимы мы ждем много снега, но, к сожалению, снега совсем мало, зато заморозки чередуются с оттепелью. А это, как </w:t>
      </w:r>
      <w:proofErr w:type="gramStart"/>
      <w:r w:rsidRPr="00277E61">
        <w:rPr>
          <w:color w:val="181818"/>
          <w:sz w:val="28"/>
          <w:szCs w:val="28"/>
        </w:rPr>
        <w:t>известно,  наилучшие</w:t>
      </w:r>
      <w:proofErr w:type="gramEnd"/>
      <w:r w:rsidRPr="00277E61">
        <w:rPr>
          <w:color w:val="181818"/>
          <w:sz w:val="28"/>
          <w:szCs w:val="28"/>
        </w:rPr>
        <w:t xml:space="preserve"> условия для гололеда. Проще простого в гололед получить ушиб, или того хуже перелом. Никогда не надо спешить. Здесь, как раз кстати, поговорка «Тише едешь, дальше будешь». Рекомендуется </w:t>
      </w:r>
      <w:proofErr w:type="gramStart"/>
      <w:r w:rsidRPr="00277E61">
        <w:rPr>
          <w:color w:val="181818"/>
          <w:sz w:val="28"/>
          <w:szCs w:val="28"/>
        </w:rPr>
        <w:t>передвигаться  мелкой</w:t>
      </w:r>
      <w:proofErr w:type="gramEnd"/>
      <w:r w:rsidRPr="00277E61">
        <w:rPr>
          <w:color w:val="181818"/>
          <w:sz w:val="28"/>
          <w:szCs w:val="28"/>
        </w:rPr>
        <w:t xml:space="preserve">, шаркающей походкой. Чтобы предотвратить беду, не отпускайте своего непоседу, следите, чтобы он всегда держал вас за руку. Если же случилась беда, не занимайтесь самолечением, обращайтесь в </w:t>
      </w:r>
      <w:proofErr w:type="spellStart"/>
      <w:r w:rsidRPr="00277E61">
        <w:rPr>
          <w:color w:val="181818"/>
          <w:sz w:val="28"/>
          <w:szCs w:val="28"/>
        </w:rPr>
        <w:t>травмпункт</w:t>
      </w:r>
      <w:proofErr w:type="spellEnd"/>
      <w:r w:rsidRPr="00277E61">
        <w:rPr>
          <w:color w:val="181818"/>
          <w:sz w:val="28"/>
          <w:szCs w:val="28"/>
        </w:rPr>
        <w:t>.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b/>
          <w:bCs/>
          <w:color w:val="181818"/>
          <w:sz w:val="28"/>
          <w:szCs w:val="28"/>
        </w:rPr>
        <w:t>4 правило. Соблюдайте правила дорожного движения!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color w:val="181818"/>
          <w:sz w:val="28"/>
          <w:szCs w:val="28"/>
        </w:rPr>
        <w:t xml:space="preserve">Помните, в зимнее время года проезжая часть скользкая и торможение транспорта затруднено. При наличии светофора - переходите только на </w:t>
      </w:r>
      <w:r w:rsidRPr="00277E61">
        <w:rPr>
          <w:color w:val="181818"/>
          <w:sz w:val="28"/>
          <w:szCs w:val="28"/>
        </w:rPr>
        <w:lastRenderedPageBreak/>
        <w:t>зеленый свет. Будьте примером для своего ребенка. Ведь в дальнейшем, он будет поступать как вы!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color w:val="181818"/>
          <w:sz w:val="28"/>
          <w:szCs w:val="28"/>
        </w:rPr>
        <w:t xml:space="preserve">В темное время суток используйте светоотражающие элементы! </w:t>
      </w:r>
      <w:proofErr w:type="spellStart"/>
      <w:r w:rsidRPr="00277E61">
        <w:rPr>
          <w:color w:val="181818"/>
          <w:sz w:val="28"/>
          <w:szCs w:val="28"/>
        </w:rPr>
        <w:t>Фликер</w:t>
      </w:r>
      <w:proofErr w:type="spellEnd"/>
      <w:r w:rsidRPr="00277E61">
        <w:rPr>
          <w:color w:val="181818"/>
          <w:sz w:val="28"/>
          <w:szCs w:val="28"/>
        </w:rPr>
        <w:t xml:space="preserve"> на одежде реальный способ уберечь ребенка и взрослого от беды. Его использование снижает вероятность получения травмы на любой местности в шесть раз. В сумерках и в темноте, даже хорошему, аккуратному водителю сложно разглядеть пешехода, особенно если человек одет в неброские, однотонные вещи.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b/>
          <w:bCs/>
          <w:color w:val="181818"/>
          <w:sz w:val="28"/>
          <w:szCs w:val="28"/>
        </w:rPr>
        <w:t>5 правило. Избегайте массовых мероприятий!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color w:val="181818"/>
          <w:sz w:val="28"/>
          <w:szCs w:val="28"/>
        </w:rPr>
        <w:t>Новый год и Рождество – долгожданные праздники, любимые всеми. Игры, забавы вокруг зеленой красавицы надолго остаются в памяти детей. Но не надо забывать о сложной эпидемиологической обстановке в нашей стране. По возможности сократите число посещения общественных мест и гостей. Больше времени уделите своей семье. Мы искренне надеемся, что ваши новогодние каникулы будут радостными.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b/>
          <w:bCs/>
          <w:color w:val="181818"/>
          <w:sz w:val="28"/>
          <w:szCs w:val="28"/>
        </w:rPr>
        <w:t>Помните! Безопасность детей – дело рук их родителей.</w:t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rFonts w:ascii="Arial" w:hAnsi="Arial" w:cs="Arial"/>
          <w:color w:val="181818"/>
          <w:sz w:val="28"/>
          <w:szCs w:val="28"/>
        </w:rPr>
        <w:br/>
      </w:r>
    </w:p>
    <w:p w:rsidR="00277E61" w:rsidRPr="00277E61" w:rsidRDefault="00277E61" w:rsidP="00277E61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277E61">
        <w:rPr>
          <w:rFonts w:ascii="Arial" w:hAnsi="Arial" w:cs="Arial"/>
          <w:color w:val="181818"/>
          <w:sz w:val="28"/>
          <w:szCs w:val="28"/>
        </w:rPr>
        <w:br/>
      </w:r>
    </w:p>
    <w:p w:rsidR="00781153" w:rsidRPr="00277E61" w:rsidRDefault="00781153" w:rsidP="00277E61">
      <w:pPr>
        <w:jc w:val="both"/>
        <w:rPr>
          <w:sz w:val="28"/>
          <w:szCs w:val="28"/>
        </w:rPr>
      </w:pPr>
    </w:p>
    <w:sectPr w:rsidR="00781153" w:rsidRPr="0027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61"/>
    <w:rsid w:val="00277E61"/>
    <w:rsid w:val="0078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DAA55-AC6A-4950-A4B1-C43140BC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Ларькин</dc:creator>
  <cp:keywords/>
  <dc:description/>
  <cp:lastModifiedBy>Артём Ларькин</cp:lastModifiedBy>
  <cp:revision>1</cp:revision>
  <dcterms:created xsi:type="dcterms:W3CDTF">2021-12-09T10:40:00Z</dcterms:created>
  <dcterms:modified xsi:type="dcterms:W3CDTF">2021-12-09T10:44:00Z</dcterms:modified>
</cp:coreProperties>
</file>