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52" w:rsidRPr="000D6F52" w:rsidRDefault="000D6F52" w:rsidP="000D6F52">
      <w:pPr>
        <w:jc w:val="center"/>
        <w:rPr>
          <w:b/>
          <w:color w:val="111115"/>
          <w:sz w:val="28"/>
          <w:szCs w:val="28"/>
          <w:shd w:val="clear" w:color="auto" w:fill="FFFFFF"/>
        </w:rPr>
      </w:pPr>
      <w:r w:rsidRPr="000D6F52">
        <w:rPr>
          <w:b/>
          <w:color w:val="111115"/>
          <w:sz w:val="28"/>
          <w:szCs w:val="28"/>
          <w:shd w:val="clear" w:color="auto" w:fill="FFFFFF"/>
        </w:rPr>
        <w:t>Дидактическое пособие «Волшебный фартук»</w:t>
      </w:r>
    </w:p>
    <w:p w:rsidR="000D6F52" w:rsidRDefault="0039061E" w:rsidP="000D6F52">
      <w:pPr>
        <w:jc w:val="both"/>
        <w:rPr>
          <w:color w:val="111115"/>
          <w:sz w:val="28"/>
          <w:szCs w:val="28"/>
          <w:shd w:val="clear" w:color="auto" w:fill="FFFFFF"/>
        </w:rPr>
      </w:pPr>
      <w:r>
        <w:rPr>
          <w:color w:val="111115"/>
          <w:sz w:val="28"/>
          <w:szCs w:val="28"/>
          <w:shd w:val="clear" w:color="auto" w:fill="FFFFFF"/>
        </w:rPr>
        <w:t>Период адаптации является очень важным для детей</w:t>
      </w:r>
      <w:r w:rsidR="009C56CA">
        <w:rPr>
          <w:color w:val="111115"/>
          <w:sz w:val="28"/>
          <w:szCs w:val="28"/>
          <w:shd w:val="clear" w:color="auto" w:fill="FFFFFF"/>
        </w:rPr>
        <w:t>,</w:t>
      </w:r>
      <w:r>
        <w:rPr>
          <w:color w:val="111115"/>
          <w:sz w:val="28"/>
          <w:szCs w:val="28"/>
          <w:shd w:val="clear" w:color="auto" w:fill="FFFFFF"/>
        </w:rPr>
        <w:t xml:space="preserve"> вновь поступающих в детский сад. Разная степень социальной го</w:t>
      </w:r>
      <w:r w:rsidR="009C56CA">
        <w:rPr>
          <w:color w:val="111115"/>
          <w:sz w:val="28"/>
          <w:szCs w:val="28"/>
          <w:shd w:val="clear" w:color="auto" w:fill="FFFFFF"/>
        </w:rPr>
        <w:t>товности обусловлена неодинаковым уровнем развития личности ребенка, особенностями социального окружения, условиями семейного воспитания и другими факторами. В следствии этих различий дети при поступлении в детский сад изначально имеют неодинаковые стартовые возможности, что не позволяет им в равной степени адаптироваться к условиям детского сада. Поэтому именно период адаптации позволяет устранить любую проблему. В этой связи, я решила изготовить</w:t>
      </w:r>
      <w:r w:rsidR="000D6F52">
        <w:rPr>
          <w:color w:val="111115"/>
          <w:sz w:val="28"/>
          <w:szCs w:val="28"/>
          <w:shd w:val="clear" w:color="auto" w:fill="FFFFFF"/>
        </w:rPr>
        <w:t xml:space="preserve">, </w:t>
      </w:r>
      <w:r w:rsidR="009C56CA">
        <w:rPr>
          <w:color w:val="111115"/>
          <w:sz w:val="28"/>
          <w:szCs w:val="28"/>
          <w:shd w:val="clear" w:color="auto" w:fill="FFFFFF"/>
        </w:rPr>
        <w:t xml:space="preserve">дидактическое пособие «Волшебный фартук», использование которого связанно с созданием условий для успешной адаптации ребенка к условиям ДОУ является весьма актуальной. </w:t>
      </w:r>
    </w:p>
    <w:p w:rsidR="009C56CA" w:rsidRPr="000D6F52" w:rsidRDefault="009C56CA">
      <w:pPr>
        <w:rPr>
          <w:b/>
          <w:i/>
          <w:color w:val="111115"/>
          <w:sz w:val="28"/>
          <w:szCs w:val="28"/>
          <w:shd w:val="clear" w:color="auto" w:fill="FFFFFF"/>
        </w:rPr>
      </w:pPr>
      <w:r w:rsidRPr="000D6F52">
        <w:rPr>
          <w:b/>
          <w:i/>
          <w:color w:val="111115"/>
          <w:sz w:val="28"/>
          <w:szCs w:val="28"/>
          <w:shd w:val="clear" w:color="auto" w:fill="FFFFFF"/>
        </w:rPr>
        <w:t>За</w:t>
      </w:r>
      <w:r w:rsidR="000D6F52" w:rsidRPr="000D6F52">
        <w:rPr>
          <w:b/>
          <w:i/>
          <w:color w:val="111115"/>
          <w:sz w:val="28"/>
          <w:szCs w:val="28"/>
          <w:shd w:val="clear" w:color="auto" w:fill="FFFFFF"/>
        </w:rPr>
        <w:t>дачи, которые ставятся при использовании дидактического пособия:</w:t>
      </w:r>
    </w:p>
    <w:p w:rsidR="009C56CA" w:rsidRDefault="009C56CA" w:rsidP="000D6F52">
      <w:pPr>
        <w:jc w:val="both"/>
        <w:rPr>
          <w:color w:val="111115"/>
          <w:sz w:val="28"/>
          <w:szCs w:val="28"/>
          <w:shd w:val="clear" w:color="auto" w:fill="FFFFFF"/>
        </w:rPr>
      </w:pPr>
      <w:r>
        <w:rPr>
          <w:color w:val="111115"/>
          <w:sz w:val="28"/>
          <w:szCs w:val="28"/>
          <w:shd w:val="clear" w:color="auto" w:fill="FFFFFF"/>
        </w:rPr>
        <w:t>- воспитывать коммуникативные навыки: теплые и доверительные отношения со взрослыми и детьми.</w:t>
      </w:r>
    </w:p>
    <w:p w:rsidR="009C56CA" w:rsidRDefault="009C56CA" w:rsidP="000D6F52">
      <w:pPr>
        <w:jc w:val="both"/>
        <w:rPr>
          <w:color w:val="111115"/>
          <w:sz w:val="28"/>
          <w:szCs w:val="28"/>
          <w:shd w:val="clear" w:color="auto" w:fill="FFFFFF"/>
        </w:rPr>
      </w:pPr>
      <w:r>
        <w:rPr>
          <w:color w:val="111115"/>
          <w:sz w:val="28"/>
          <w:szCs w:val="28"/>
          <w:shd w:val="clear" w:color="auto" w:fill="FFFFFF"/>
        </w:rPr>
        <w:t>- формировать умение сравнивать, устанавливать сходства предметов, деталей по их признакам: форме,</w:t>
      </w:r>
      <w:r w:rsidR="000D6F52">
        <w:rPr>
          <w:color w:val="111115"/>
          <w:sz w:val="28"/>
          <w:szCs w:val="28"/>
          <w:shd w:val="clear" w:color="auto" w:fill="FFFFFF"/>
        </w:rPr>
        <w:t xml:space="preserve"> </w:t>
      </w:r>
      <w:r>
        <w:rPr>
          <w:color w:val="111115"/>
          <w:sz w:val="28"/>
          <w:szCs w:val="28"/>
          <w:shd w:val="clear" w:color="auto" w:fill="FFFFFF"/>
        </w:rPr>
        <w:t>размеру</w:t>
      </w:r>
    </w:p>
    <w:p w:rsidR="009C56CA" w:rsidRDefault="009C56CA" w:rsidP="000D6F52">
      <w:pPr>
        <w:jc w:val="both"/>
        <w:rPr>
          <w:color w:val="111115"/>
          <w:sz w:val="28"/>
          <w:szCs w:val="28"/>
          <w:shd w:val="clear" w:color="auto" w:fill="FFFFFF"/>
        </w:rPr>
      </w:pPr>
      <w:r>
        <w:rPr>
          <w:color w:val="111115"/>
          <w:sz w:val="28"/>
          <w:szCs w:val="28"/>
          <w:shd w:val="clear" w:color="auto" w:fill="FFFFFF"/>
        </w:rPr>
        <w:t>- развивать мелкую моторику, внимание, слуховое, зрительное, тактильное восприятие</w:t>
      </w:r>
    </w:p>
    <w:p w:rsidR="000D6F52" w:rsidRDefault="000D6F52">
      <w:pPr>
        <w:rPr>
          <w:b/>
          <w:color w:val="111115"/>
          <w:sz w:val="28"/>
          <w:szCs w:val="28"/>
          <w:shd w:val="clear" w:color="auto" w:fill="FFFFFF"/>
        </w:rPr>
      </w:pPr>
      <w:r w:rsidRPr="000D6F52">
        <w:rPr>
          <w:b/>
          <w:color w:val="111115"/>
          <w:sz w:val="28"/>
          <w:szCs w:val="28"/>
          <w:shd w:val="clear" w:color="auto" w:fill="FFFFFF"/>
        </w:rPr>
        <w:t>Дидактические игры:</w:t>
      </w:r>
    </w:p>
    <w:p w:rsidR="000D6F52" w:rsidRPr="000D6F52" w:rsidRDefault="000D6F52" w:rsidP="000D6F52">
      <w:pPr>
        <w:jc w:val="both"/>
        <w:rPr>
          <w:color w:val="111115"/>
          <w:sz w:val="28"/>
          <w:szCs w:val="28"/>
          <w:shd w:val="clear" w:color="auto" w:fill="FFFFFF"/>
        </w:rPr>
      </w:pPr>
      <w:r w:rsidRPr="000D6F52">
        <w:rPr>
          <w:i/>
          <w:color w:val="111115"/>
          <w:sz w:val="28"/>
          <w:szCs w:val="28"/>
          <w:shd w:val="clear" w:color="auto" w:fill="FFFFFF"/>
        </w:rPr>
        <w:t>«Разложи по цвету»</w:t>
      </w:r>
      <w:r w:rsidRPr="000D6F52">
        <w:rPr>
          <w:color w:val="111115"/>
          <w:sz w:val="28"/>
          <w:szCs w:val="28"/>
          <w:shd w:val="clear" w:color="auto" w:fill="FFFFFF"/>
        </w:rPr>
        <w:t xml:space="preserve"> (по разноцветным кармашкам дети раскладывают предметы</w:t>
      </w:r>
      <w:r>
        <w:rPr>
          <w:color w:val="111115"/>
          <w:sz w:val="28"/>
          <w:szCs w:val="28"/>
          <w:shd w:val="clear" w:color="auto" w:fill="FFFFFF"/>
        </w:rPr>
        <w:t>,</w:t>
      </w:r>
      <w:r w:rsidRPr="000D6F52">
        <w:rPr>
          <w:color w:val="111115"/>
          <w:sz w:val="28"/>
          <w:szCs w:val="28"/>
          <w:shd w:val="clear" w:color="auto" w:fill="FFFFFF"/>
        </w:rPr>
        <w:t xml:space="preserve"> соответствующие цвету кармашка);</w:t>
      </w:r>
    </w:p>
    <w:p w:rsidR="000D6F52" w:rsidRPr="000D6F52" w:rsidRDefault="000D6F52" w:rsidP="000D6F52">
      <w:pPr>
        <w:jc w:val="both"/>
        <w:rPr>
          <w:color w:val="111115"/>
          <w:sz w:val="28"/>
          <w:szCs w:val="28"/>
          <w:shd w:val="clear" w:color="auto" w:fill="FFFFFF"/>
        </w:rPr>
      </w:pPr>
      <w:r w:rsidRPr="000D6F52">
        <w:rPr>
          <w:i/>
          <w:color w:val="111115"/>
          <w:sz w:val="28"/>
          <w:szCs w:val="28"/>
          <w:shd w:val="clear" w:color="auto" w:fill="FFFFFF"/>
        </w:rPr>
        <w:t>«Выросли цветочки»</w:t>
      </w:r>
      <w:r w:rsidRPr="000D6F52">
        <w:rPr>
          <w:color w:val="111115"/>
          <w:sz w:val="28"/>
          <w:szCs w:val="28"/>
          <w:shd w:val="clear" w:color="auto" w:fill="FFFFFF"/>
        </w:rPr>
        <w:t xml:space="preserve"> (пристегнуть на пуговицу шаблон цветка)</w:t>
      </w:r>
      <w:r>
        <w:rPr>
          <w:color w:val="111115"/>
          <w:sz w:val="28"/>
          <w:szCs w:val="28"/>
          <w:shd w:val="clear" w:color="auto" w:fill="FFFFFF"/>
        </w:rPr>
        <w:t>;</w:t>
      </w:r>
    </w:p>
    <w:p w:rsidR="000D6F52" w:rsidRPr="000D6F52" w:rsidRDefault="000D6F52" w:rsidP="000D6F52">
      <w:pPr>
        <w:jc w:val="both"/>
        <w:rPr>
          <w:color w:val="111115"/>
          <w:sz w:val="28"/>
          <w:szCs w:val="28"/>
          <w:shd w:val="clear" w:color="auto" w:fill="FFFFFF"/>
        </w:rPr>
      </w:pPr>
      <w:r w:rsidRPr="000D6F52">
        <w:rPr>
          <w:i/>
          <w:color w:val="111115"/>
          <w:sz w:val="28"/>
          <w:szCs w:val="28"/>
          <w:shd w:val="clear" w:color="auto" w:fill="FFFFFF"/>
        </w:rPr>
        <w:t>«Шнуровка»</w:t>
      </w:r>
      <w:r>
        <w:rPr>
          <w:i/>
          <w:color w:val="111115"/>
          <w:sz w:val="28"/>
          <w:szCs w:val="28"/>
          <w:shd w:val="clear" w:color="auto" w:fill="FFFFFF"/>
        </w:rPr>
        <w:t xml:space="preserve"> </w:t>
      </w:r>
      <w:r w:rsidRPr="000D6F52">
        <w:rPr>
          <w:i/>
          <w:color w:val="111115"/>
          <w:sz w:val="28"/>
          <w:szCs w:val="28"/>
          <w:shd w:val="clear" w:color="auto" w:fill="FFFFFF"/>
        </w:rPr>
        <w:t>(</w:t>
      </w:r>
      <w:r w:rsidRPr="000D6F52">
        <w:rPr>
          <w:color w:val="111115"/>
          <w:sz w:val="28"/>
          <w:szCs w:val="28"/>
          <w:shd w:val="clear" w:color="auto" w:fill="FFFFFF"/>
        </w:rPr>
        <w:t>зашнуровать ботинок);</w:t>
      </w:r>
    </w:p>
    <w:p w:rsidR="000D6F52" w:rsidRPr="000D6F52" w:rsidRDefault="000D6F52" w:rsidP="000D6F52">
      <w:pPr>
        <w:jc w:val="both"/>
        <w:rPr>
          <w:color w:val="111115"/>
          <w:sz w:val="28"/>
          <w:szCs w:val="28"/>
          <w:shd w:val="clear" w:color="auto" w:fill="FFFFFF"/>
        </w:rPr>
      </w:pPr>
      <w:r w:rsidRPr="000D6F52">
        <w:rPr>
          <w:i/>
          <w:color w:val="111115"/>
          <w:sz w:val="28"/>
          <w:szCs w:val="28"/>
          <w:shd w:val="clear" w:color="auto" w:fill="FFFFFF"/>
        </w:rPr>
        <w:t>«Бусы»</w:t>
      </w:r>
      <w:r w:rsidRPr="000D6F52">
        <w:rPr>
          <w:color w:val="111115"/>
          <w:sz w:val="28"/>
          <w:szCs w:val="28"/>
          <w:shd w:val="clear" w:color="auto" w:fill="FFFFFF"/>
        </w:rPr>
        <w:t xml:space="preserve"> (нанизывать на веревочку предметы с отверстиями);</w:t>
      </w:r>
    </w:p>
    <w:p w:rsidR="000D6F52" w:rsidRPr="000D6F52" w:rsidRDefault="000D6F52" w:rsidP="000D6F52">
      <w:pPr>
        <w:jc w:val="both"/>
        <w:rPr>
          <w:color w:val="111115"/>
          <w:sz w:val="28"/>
          <w:szCs w:val="28"/>
          <w:shd w:val="clear" w:color="auto" w:fill="FFFFFF"/>
        </w:rPr>
      </w:pPr>
      <w:r w:rsidRPr="000D6F52">
        <w:rPr>
          <w:color w:val="111115"/>
          <w:sz w:val="28"/>
          <w:szCs w:val="28"/>
          <w:shd w:val="clear" w:color="auto" w:fill="FFFFFF"/>
        </w:rPr>
        <w:t>«</w:t>
      </w:r>
      <w:proofErr w:type="spellStart"/>
      <w:r>
        <w:rPr>
          <w:i/>
          <w:color w:val="111115"/>
          <w:sz w:val="28"/>
          <w:szCs w:val="28"/>
          <w:shd w:val="clear" w:color="auto" w:fill="FFFFFF"/>
        </w:rPr>
        <w:t>Мо</w:t>
      </w:r>
      <w:r w:rsidRPr="000D6F52">
        <w:rPr>
          <w:i/>
          <w:color w:val="111115"/>
          <w:sz w:val="28"/>
          <w:szCs w:val="28"/>
          <w:shd w:val="clear" w:color="auto" w:fill="FFFFFF"/>
        </w:rPr>
        <w:t>талочка</w:t>
      </w:r>
      <w:proofErr w:type="spellEnd"/>
      <w:r w:rsidRPr="000D6F52">
        <w:rPr>
          <w:i/>
          <w:color w:val="111115"/>
          <w:sz w:val="28"/>
          <w:szCs w:val="28"/>
          <w:shd w:val="clear" w:color="auto" w:fill="FFFFFF"/>
        </w:rPr>
        <w:t>»</w:t>
      </w:r>
      <w:r w:rsidRPr="000D6F52">
        <w:rPr>
          <w:color w:val="111115"/>
          <w:sz w:val="28"/>
          <w:szCs w:val="28"/>
          <w:shd w:val="clear" w:color="auto" w:fill="FFFFFF"/>
        </w:rPr>
        <w:t xml:space="preserve"> (замотать ленточку на палочку, «</w:t>
      </w:r>
      <w:r>
        <w:rPr>
          <w:color w:val="111115"/>
          <w:sz w:val="28"/>
          <w:szCs w:val="28"/>
          <w:shd w:val="clear" w:color="auto" w:fill="FFFFFF"/>
        </w:rPr>
        <w:t>Кто быстре</w:t>
      </w:r>
      <w:r w:rsidRPr="000D6F52">
        <w:rPr>
          <w:color w:val="111115"/>
          <w:sz w:val="28"/>
          <w:szCs w:val="28"/>
          <w:shd w:val="clear" w:color="auto" w:fill="FFFFFF"/>
        </w:rPr>
        <w:t>е»);</w:t>
      </w:r>
    </w:p>
    <w:p w:rsidR="000D6F52" w:rsidRPr="000D6F52" w:rsidRDefault="000D6F52" w:rsidP="000D6F52">
      <w:pPr>
        <w:jc w:val="both"/>
        <w:rPr>
          <w:color w:val="111115"/>
          <w:sz w:val="28"/>
          <w:szCs w:val="28"/>
          <w:shd w:val="clear" w:color="auto" w:fill="FFFFFF"/>
        </w:rPr>
      </w:pPr>
      <w:r w:rsidRPr="000D6F52">
        <w:rPr>
          <w:i/>
          <w:color w:val="111115"/>
          <w:sz w:val="28"/>
          <w:szCs w:val="28"/>
          <w:shd w:val="clear" w:color="auto" w:fill="FFFFFF"/>
        </w:rPr>
        <w:t>«Разноцветные прищепки»</w:t>
      </w:r>
      <w:r>
        <w:rPr>
          <w:color w:val="111115"/>
          <w:sz w:val="28"/>
          <w:szCs w:val="28"/>
          <w:shd w:val="clear" w:color="auto" w:fill="FFFFFF"/>
        </w:rPr>
        <w:t xml:space="preserve"> (</w:t>
      </w:r>
      <w:bookmarkStart w:id="0" w:name="_GoBack"/>
      <w:bookmarkEnd w:id="0"/>
      <w:proofErr w:type="spellStart"/>
      <w:r>
        <w:rPr>
          <w:color w:val="111115"/>
          <w:sz w:val="28"/>
          <w:szCs w:val="28"/>
          <w:shd w:val="clear" w:color="auto" w:fill="FFFFFF"/>
        </w:rPr>
        <w:t>прище</w:t>
      </w:r>
      <w:r w:rsidRPr="000D6F52">
        <w:rPr>
          <w:color w:val="111115"/>
          <w:sz w:val="28"/>
          <w:szCs w:val="28"/>
          <w:shd w:val="clear" w:color="auto" w:fill="FFFFFF"/>
        </w:rPr>
        <w:t>пнуть</w:t>
      </w:r>
      <w:proofErr w:type="spellEnd"/>
      <w:r w:rsidRPr="000D6F52">
        <w:rPr>
          <w:color w:val="111115"/>
          <w:sz w:val="28"/>
          <w:szCs w:val="28"/>
          <w:shd w:val="clear" w:color="auto" w:fill="FFFFFF"/>
        </w:rPr>
        <w:t xml:space="preserve"> прищепку к соответствующей по цвету ленточке)</w:t>
      </w:r>
      <w:r>
        <w:rPr>
          <w:color w:val="111115"/>
          <w:sz w:val="28"/>
          <w:szCs w:val="28"/>
          <w:shd w:val="clear" w:color="auto" w:fill="FFFFFF"/>
        </w:rPr>
        <w:t>.</w:t>
      </w:r>
    </w:p>
    <w:p w:rsidR="009C56CA" w:rsidRPr="000D6F52" w:rsidRDefault="009C56CA">
      <w:pPr>
        <w:rPr>
          <w:b/>
          <w:color w:val="111115"/>
          <w:sz w:val="28"/>
          <w:szCs w:val="28"/>
          <w:shd w:val="clear" w:color="auto" w:fill="FFFFFF"/>
        </w:rPr>
      </w:pPr>
    </w:p>
    <w:p w:rsidR="0039061E" w:rsidRPr="0039061E" w:rsidRDefault="0039061E">
      <w:pPr>
        <w:rPr>
          <w:color w:val="111115"/>
          <w:sz w:val="28"/>
          <w:szCs w:val="28"/>
          <w:shd w:val="clear" w:color="auto" w:fill="FFFFFF"/>
        </w:rPr>
      </w:pPr>
    </w:p>
    <w:p w:rsidR="0039061E" w:rsidRPr="0039061E" w:rsidRDefault="0039061E">
      <w:pPr>
        <w:rPr>
          <w:sz w:val="28"/>
          <w:szCs w:val="28"/>
        </w:rPr>
      </w:pPr>
    </w:p>
    <w:p w:rsidR="0039061E" w:rsidRPr="0039061E" w:rsidRDefault="0039061E">
      <w:pPr>
        <w:rPr>
          <w:sz w:val="28"/>
          <w:szCs w:val="28"/>
        </w:rPr>
      </w:pPr>
    </w:p>
    <w:sectPr w:rsidR="0039061E" w:rsidRPr="0039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1E"/>
    <w:rsid w:val="000D6F52"/>
    <w:rsid w:val="0039061E"/>
    <w:rsid w:val="00580331"/>
    <w:rsid w:val="009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B20EF-A43F-4A2B-9639-77F84209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Ларькин</dc:creator>
  <cp:keywords/>
  <dc:description/>
  <cp:lastModifiedBy>Артём Ларькин</cp:lastModifiedBy>
  <cp:revision>1</cp:revision>
  <dcterms:created xsi:type="dcterms:W3CDTF">2020-09-20T06:14:00Z</dcterms:created>
  <dcterms:modified xsi:type="dcterms:W3CDTF">2020-09-20T06:44:00Z</dcterms:modified>
</cp:coreProperties>
</file>