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4D" w:rsidRPr="00604ED9" w:rsidRDefault="00141D4D" w:rsidP="00141D4D">
      <w:pPr>
        <w:pStyle w:val="a3"/>
        <w:spacing w:after="0"/>
        <w:ind w:firstLine="360"/>
        <w:jc w:val="center"/>
      </w:pPr>
      <w:r w:rsidRPr="00604ED9">
        <w:t>Муниципальное казенное дошкольное образовательное</w:t>
      </w:r>
    </w:p>
    <w:p w:rsidR="00141D4D" w:rsidRPr="00604ED9" w:rsidRDefault="00141D4D" w:rsidP="00141D4D">
      <w:pPr>
        <w:pStyle w:val="a3"/>
        <w:spacing w:after="0"/>
        <w:ind w:firstLine="360"/>
        <w:jc w:val="center"/>
      </w:pPr>
      <w:r w:rsidRPr="00604ED9">
        <w:t xml:space="preserve">учреждение детский сад № 52 </w:t>
      </w:r>
      <w:proofErr w:type="spellStart"/>
      <w:r w:rsidRPr="00604ED9">
        <w:t>пгт</w:t>
      </w:r>
      <w:proofErr w:type="spellEnd"/>
      <w:r w:rsidRPr="00604ED9">
        <w:t>. Дружинино</w:t>
      </w:r>
    </w:p>
    <w:p w:rsidR="00141D4D" w:rsidRPr="00604ED9" w:rsidRDefault="00141D4D" w:rsidP="00141D4D">
      <w:pPr>
        <w:pStyle w:val="a3"/>
        <w:spacing w:after="0"/>
        <w:ind w:firstLine="360"/>
        <w:jc w:val="center"/>
      </w:pPr>
    </w:p>
    <w:p w:rsidR="00141D4D" w:rsidRPr="00604ED9" w:rsidRDefault="00141D4D" w:rsidP="00141D4D">
      <w:pPr>
        <w:pStyle w:val="a3"/>
        <w:spacing w:after="0"/>
        <w:ind w:firstLine="360"/>
        <w:jc w:val="center"/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Default="00141D4D" w:rsidP="00141D4D">
      <w:pPr>
        <w:pStyle w:val="a3"/>
        <w:spacing w:after="0"/>
        <w:ind w:firstLine="360"/>
        <w:jc w:val="center"/>
        <w:rPr>
          <w:b/>
          <w:sz w:val="28"/>
        </w:rPr>
      </w:pPr>
    </w:p>
    <w:p w:rsidR="00141D4D" w:rsidRPr="005E7141" w:rsidRDefault="00141D4D" w:rsidP="00141D4D">
      <w:pPr>
        <w:pStyle w:val="a3"/>
        <w:spacing w:after="0"/>
        <w:ind w:firstLine="360"/>
        <w:jc w:val="center"/>
        <w:rPr>
          <w:b/>
          <w:sz w:val="32"/>
          <w:szCs w:val="32"/>
        </w:rPr>
      </w:pPr>
      <w:r w:rsidRPr="005E7141">
        <w:rPr>
          <w:b/>
          <w:sz w:val="32"/>
          <w:szCs w:val="32"/>
        </w:rPr>
        <w:t>Мастер – класс</w:t>
      </w:r>
      <w:r w:rsidR="002B6EE0">
        <w:rPr>
          <w:b/>
          <w:sz w:val="32"/>
          <w:szCs w:val="32"/>
        </w:rPr>
        <w:t xml:space="preserve"> для педагогов</w:t>
      </w:r>
    </w:p>
    <w:p w:rsidR="00141D4D" w:rsidRPr="005E7141" w:rsidRDefault="00141D4D" w:rsidP="00141D4D">
      <w:pPr>
        <w:pStyle w:val="a3"/>
        <w:spacing w:after="0"/>
        <w:ind w:firstLine="360"/>
        <w:jc w:val="center"/>
        <w:rPr>
          <w:b/>
          <w:sz w:val="32"/>
          <w:szCs w:val="32"/>
        </w:rPr>
      </w:pPr>
      <w:r w:rsidRPr="005E7141">
        <w:rPr>
          <w:b/>
          <w:sz w:val="32"/>
          <w:szCs w:val="32"/>
        </w:rPr>
        <w:t>«Давайте, поиграем!»</w:t>
      </w:r>
    </w:p>
    <w:p w:rsidR="00141D4D" w:rsidRPr="005E7141" w:rsidRDefault="00141D4D" w:rsidP="00141D4D">
      <w:pPr>
        <w:pStyle w:val="a3"/>
        <w:spacing w:after="0"/>
        <w:ind w:firstLine="360"/>
        <w:jc w:val="center"/>
        <w:rPr>
          <w:b/>
          <w:sz w:val="32"/>
          <w:szCs w:val="32"/>
        </w:rPr>
      </w:pPr>
    </w:p>
    <w:p w:rsidR="00F30170" w:rsidRDefault="00141D4D" w:rsidP="00F30170">
      <w:pPr>
        <w:pStyle w:val="a3"/>
        <w:spacing w:after="0"/>
        <w:ind w:firstLine="360"/>
        <w:jc w:val="center"/>
        <w:rPr>
          <w:sz w:val="28"/>
        </w:rPr>
      </w:pPr>
      <w:r w:rsidRPr="005E7141">
        <w:rPr>
          <w:sz w:val="28"/>
        </w:rPr>
        <w:t>Тема самообразования</w:t>
      </w:r>
    </w:p>
    <w:p w:rsidR="00141D4D" w:rsidRPr="005E7141" w:rsidRDefault="00141D4D" w:rsidP="00F30170">
      <w:pPr>
        <w:pStyle w:val="a3"/>
        <w:spacing w:after="0"/>
        <w:ind w:firstLine="360"/>
        <w:jc w:val="center"/>
        <w:rPr>
          <w:sz w:val="28"/>
        </w:rPr>
      </w:pPr>
      <w:r w:rsidRPr="005E7141">
        <w:rPr>
          <w:sz w:val="28"/>
        </w:rPr>
        <w:t xml:space="preserve">"Музыкально-дидактические игры, как средство развития музыкальных способностей детей </w:t>
      </w:r>
      <w:r w:rsidR="00F30170">
        <w:rPr>
          <w:sz w:val="28"/>
        </w:rPr>
        <w:t>дошкольного возраста"</w:t>
      </w:r>
    </w:p>
    <w:p w:rsidR="00141D4D" w:rsidRPr="005E7141" w:rsidRDefault="00141D4D" w:rsidP="00F30170">
      <w:pPr>
        <w:pStyle w:val="a3"/>
        <w:spacing w:after="0"/>
        <w:ind w:firstLine="360"/>
        <w:jc w:val="center"/>
        <w:rPr>
          <w:sz w:val="28"/>
        </w:rPr>
      </w:pPr>
    </w:p>
    <w:p w:rsidR="00141D4D" w:rsidRPr="005E7141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sz w:val="28"/>
          <w:lang w:eastAsia="ru-RU"/>
        </w:rPr>
      </w:pPr>
    </w:p>
    <w:p w:rsidR="00141D4D" w:rsidRPr="00604ED9" w:rsidRDefault="00141D4D" w:rsidP="00141D4D">
      <w:pPr>
        <w:pStyle w:val="a3"/>
        <w:spacing w:after="0"/>
        <w:ind w:firstLine="360"/>
        <w:rPr>
          <w:rFonts w:eastAsia="Times New Roman"/>
          <w:color w:val="111111"/>
          <w:lang w:eastAsia="ru-RU"/>
        </w:rPr>
      </w:pPr>
      <w:r w:rsidRPr="00604ED9">
        <w:rPr>
          <w:rFonts w:eastAsia="Times New Roman"/>
          <w:color w:val="111111"/>
          <w:lang w:eastAsia="ru-RU"/>
        </w:rPr>
        <w:t>Подготовила: музыкальный руководитель</w:t>
      </w:r>
    </w:p>
    <w:p w:rsidR="00141D4D" w:rsidRPr="00604ED9" w:rsidRDefault="00141D4D" w:rsidP="00141D4D">
      <w:pPr>
        <w:pStyle w:val="a3"/>
        <w:spacing w:after="0"/>
        <w:ind w:firstLine="360"/>
        <w:rPr>
          <w:rFonts w:eastAsia="Times New Roman"/>
          <w:color w:val="111111"/>
          <w:lang w:eastAsia="ru-RU"/>
        </w:rPr>
      </w:pPr>
      <w:r w:rsidRPr="00604ED9">
        <w:rPr>
          <w:rFonts w:eastAsia="Times New Roman"/>
          <w:color w:val="111111"/>
          <w:lang w:eastAsia="ru-RU"/>
        </w:rPr>
        <w:t>Морозова Лариса Александровна</w:t>
      </w:r>
    </w:p>
    <w:p w:rsidR="00141D4D" w:rsidRPr="00604ED9" w:rsidRDefault="00141D4D" w:rsidP="00141D4D">
      <w:pPr>
        <w:pStyle w:val="a3"/>
        <w:spacing w:after="0"/>
        <w:ind w:firstLine="360"/>
        <w:rPr>
          <w:rFonts w:eastAsia="Times New Roman"/>
          <w:color w:val="111111"/>
          <w:lang w:eastAsia="ru-RU"/>
        </w:rPr>
      </w:pPr>
      <w:r w:rsidRPr="00604ED9">
        <w:rPr>
          <w:rFonts w:eastAsia="Times New Roman"/>
          <w:color w:val="111111"/>
          <w:lang w:eastAsia="ru-RU"/>
        </w:rPr>
        <w:t>2024 г.</w:t>
      </w:r>
    </w:p>
    <w:p w:rsidR="00141D4D" w:rsidRPr="00604ED9" w:rsidRDefault="00141D4D" w:rsidP="00141D4D">
      <w:pPr>
        <w:pStyle w:val="a3"/>
        <w:spacing w:after="0"/>
        <w:ind w:firstLine="360"/>
        <w:jc w:val="right"/>
        <w:rPr>
          <w:rFonts w:eastAsia="Times New Roman"/>
          <w:color w:val="111111"/>
          <w:lang w:eastAsia="ru-RU"/>
        </w:rPr>
      </w:pPr>
    </w:p>
    <w:p w:rsidR="005E7141" w:rsidRDefault="005E7141" w:rsidP="006E2FDC">
      <w:pPr>
        <w:pStyle w:val="a3"/>
        <w:spacing w:after="0"/>
        <w:ind w:firstLine="360"/>
        <w:rPr>
          <w:b/>
          <w:sz w:val="28"/>
        </w:rPr>
      </w:pPr>
    </w:p>
    <w:p w:rsidR="005E7141" w:rsidRDefault="005E7141" w:rsidP="006E2FDC">
      <w:pPr>
        <w:pStyle w:val="a3"/>
        <w:spacing w:after="0"/>
        <w:ind w:firstLine="360"/>
        <w:rPr>
          <w:b/>
          <w:sz w:val="28"/>
        </w:rPr>
      </w:pPr>
    </w:p>
    <w:p w:rsidR="006E2FDC" w:rsidRDefault="005E7141" w:rsidP="006E2FDC">
      <w:pPr>
        <w:pStyle w:val="a3"/>
        <w:spacing w:after="0"/>
        <w:ind w:firstLine="360"/>
        <w:rPr>
          <w:b/>
          <w:sz w:val="28"/>
        </w:rPr>
      </w:pPr>
      <w:r>
        <w:rPr>
          <w:b/>
          <w:sz w:val="28"/>
        </w:rPr>
        <w:lastRenderedPageBreak/>
        <w:t>«ДАВАЙТЕ, ПОИГРАЕМ</w:t>
      </w:r>
      <w:r w:rsidR="006E2FDC">
        <w:rPr>
          <w:b/>
          <w:sz w:val="28"/>
        </w:rPr>
        <w:t>!»</w:t>
      </w:r>
    </w:p>
    <w:p w:rsidR="006E2FDC" w:rsidRDefault="006E2FDC" w:rsidP="006E2FDC">
      <w:pPr>
        <w:pStyle w:val="a3"/>
        <w:spacing w:after="0"/>
        <w:ind w:firstLine="360"/>
        <w:jc w:val="center"/>
        <w:rPr>
          <w:b/>
          <w:sz w:val="28"/>
        </w:rPr>
      </w:pPr>
    </w:p>
    <w:p w:rsidR="006E2FDC" w:rsidRDefault="006E2FDC" w:rsidP="006E2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26C11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  <w:lang w:eastAsia="ru-RU"/>
        </w:rPr>
        <w:t xml:space="preserve">    Дошкольное</w:t>
      </w:r>
      <w:r w:rsidRPr="00C26C11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 детство</w:t>
      </w:r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– пора наиболее оптимального приобщения ребенка к миру прекрасного. </w:t>
      </w:r>
      <w:r w:rsidRPr="00A744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Развитие у детей музыкальных способностей должно быть постоянно в поле зрения педагога, осуществляться различными методами и средствами.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744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Поэтому я считаю, что одним из важнейших средств развития музыкальных способностей детей является игра. </w:t>
      </w:r>
    </w:p>
    <w:p w:rsidR="006E2FDC" w:rsidRDefault="006E2FDC" w:rsidP="006E2F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C26C1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Музыкально – дидактические игры</w:t>
      </w:r>
      <w:r w:rsidRPr="00A744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объединяют все виды музыкальной деятельности: пение, слушание, движение под музыку, игру на инструментах.</w:t>
      </w:r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Музыкально-дидактические игры требуют большой слуховой сосредоточенности, которая приводит к совершенствованию процесса слухового восприятия. Они не только формируют у детей разли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чные виды</w:t>
      </w:r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слуха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(тембровый, ритмический, </w:t>
      </w:r>
      <w:proofErr w:type="spellStart"/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звуковысотный</w:t>
      </w:r>
      <w:proofErr w:type="spellEnd"/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, ладовый, 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динамический</w:t>
      </w:r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</w:t>
      </w:r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но и способствуют развитию умения слушать музыку,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о</w:t>
      </w:r>
      <w:r w:rsidRPr="007D142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богащают детей</w:t>
      </w:r>
      <w:r w:rsidRPr="007D14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новыми впечатлениями, </w:t>
      </w:r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побуждают к самостоятельной музыкальной деятельности, развивают память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и </w:t>
      </w:r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воображение, интерес к музыкальным занятиям и к  музыке в целом</w:t>
      </w:r>
      <w:r w:rsidRPr="007D14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6E2FDC" w:rsidRPr="00925A83" w:rsidRDefault="006E2FDC" w:rsidP="006E2F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4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Pr="00C26C11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Важность </w:t>
      </w:r>
      <w:r w:rsidRPr="00C26C11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  <w:lang w:eastAsia="ru-RU"/>
        </w:rPr>
        <w:t>музыкально-дидактических пособий и игр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 xml:space="preserve"> в том</w:t>
      </w:r>
      <w:r w:rsidRPr="00925A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что они помогают ознакомить 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детей</w:t>
      </w:r>
      <w:r w:rsidRPr="00925A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в доступной форме с такими относительно сложными понятиями в 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музыке</w:t>
      </w:r>
      <w:r w:rsidRPr="00925A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как 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музыкальный жанр</w:t>
      </w:r>
      <w:r w:rsidRPr="00925A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форма 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музыкального произведения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, </w:t>
      </w:r>
      <w:r w:rsidRPr="00925A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Pr="00925A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также с отдельными 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 xml:space="preserve">средствами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м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узыкальной</w:t>
      </w:r>
      <w:r w:rsidRPr="00925A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выразительности и основными свойствами 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музыкального звука</w:t>
      </w:r>
      <w:r w:rsidRPr="00925A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6E2FDC" w:rsidRPr="00A74459" w:rsidRDefault="006E2FDC" w:rsidP="006E2F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C26C11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Педагогическая ценность </w:t>
      </w:r>
      <w:r w:rsidRPr="00C26C11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bdr w:val="none" w:sz="0" w:space="0" w:color="auto" w:frame="1"/>
          <w:lang w:eastAsia="ru-RU"/>
        </w:rPr>
        <w:t>музыкально-дидактических игр</w:t>
      </w:r>
      <w:r w:rsidRPr="00925A8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 xml:space="preserve"> в том</w:t>
      </w:r>
      <w:r w:rsidRPr="00925A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</w:t>
      </w:r>
      <w:r w:rsidRPr="00A7445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что они открывают перед ребенком путь применения полученных знаний в жизненной практике.</w:t>
      </w:r>
    </w:p>
    <w:p w:rsidR="00141D4D" w:rsidRDefault="00141D4D" w:rsidP="006E2FDC">
      <w:pPr>
        <w:pStyle w:val="a3"/>
        <w:spacing w:after="0"/>
        <w:ind w:firstLine="360"/>
        <w:rPr>
          <w:rFonts w:eastAsia="Times New Roman"/>
          <w:color w:val="111111"/>
          <w:lang w:eastAsia="ru-RU"/>
        </w:rPr>
      </w:pPr>
    </w:p>
    <w:p w:rsidR="00B65497" w:rsidRPr="000D29CF" w:rsidRDefault="00B65497" w:rsidP="006E2FDC">
      <w:pPr>
        <w:pStyle w:val="a3"/>
        <w:spacing w:after="0"/>
        <w:ind w:firstLine="360"/>
        <w:rPr>
          <w:rFonts w:eastAsia="Times New Roman"/>
          <w:b/>
          <w:color w:val="111111"/>
          <w:sz w:val="32"/>
          <w:szCs w:val="32"/>
          <w:lang w:eastAsia="ru-RU"/>
        </w:rPr>
      </w:pPr>
      <w:r w:rsidRPr="000D29CF">
        <w:rPr>
          <w:rFonts w:eastAsia="Times New Roman"/>
          <w:b/>
          <w:color w:val="111111"/>
          <w:sz w:val="32"/>
          <w:szCs w:val="32"/>
          <w:lang w:eastAsia="ru-RU"/>
        </w:rPr>
        <w:t xml:space="preserve">Музыкально – дидактические игры </w:t>
      </w:r>
      <w:r w:rsidR="00733B63" w:rsidRPr="000D29CF">
        <w:rPr>
          <w:rFonts w:eastAsia="Times New Roman"/>
          <w:b/>
          <w:color w:val="111111"/>
          <w:sz w:val="32"/>
          <w:szCs w:val="32"/>
          <w:lang w:eastAsia="ru-RU"/>
        </w:rPr>
        <w:t xml:space="preserve"> </w:t>
      </w:r>
    </w:p>
    <w:p w:rsidR="00B65497" w:rsidRPr="00B65497" w:rsidRDefault="00B65497" w:rsidP="000D29CF">
      <w:pPr>
        <w:tabs>
          <w:tab w:val="left" w:pos="3540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0D29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Звуковысотный</w:t>
      </w:r>
      <w:proofErr w:type="spellEnd"/>
      <w:r w:rsidRPr="000D29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слух</w:t>
      </w:r>
      <w:r w:rsidR="000D29CF" w:rsidRPr="000D29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ab/>
      </w:r>
    </w:p>
    <w:p w:rsidR="00B65497" w:rsidRPr="00B65497" w:rsidRDefault="00B65497" w:rsidP="00B6549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</w:t>
      </w:r>
      <w:r w:rsidRPr="00B654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 мои детки?»</w:t>
      </w:r>
      <w:r w:rsidR="00FB0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65497" w:rsidRPr="00B65497" w:rsidRDefault="00B65497" w:rsidP="00B6549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</w:t>
      </w:r>
      <w:r w:rsidRPr="00B654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тицы и птенчики»</w:t>
      </w:r>
      <w:r w:rsidR="00FB0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65497" w:rsidRDefault="00B65497" w:rsidP="00B6549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</w:t>
      </w:r>
      <w:r w:rsidRPr="00B654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урица и цыплята»</w:t>
      </w:r>
      <w:r w:rsidR="00FB0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B0332" w:rsidRPr="00B65497" w:rsidRDefault="00FB0332" w:rsidP="00FB03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5497">
        <w:rPr>
          <w:rFonts w:ascii="Times New Roman" w:hAnsi="Times New Roman" w:cs="Times New Roman"/>
          <w:sz w:val="28"/>
          <w:szCs w:val="28"/>
        </w:rPr>
        <w:t>«Послушный бубен»</w:t>
      </w:r>
      <w:r w:rsidR="00733B63">
        <w:rPr>
          <w:rFonts w:ascii="Times New Roman" w:hAnsi="Times New Roman" w:cs="Times New Roman"/>
          <w:sz w:val="28"/>
          <w:szCs w:val="28"/>
        </w:rPr>
        <w:t>.</w:t>
      </w:r>
      <w:r w:rsidRPr="00B65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332" w:rsidRDefault="000D29CF" w:rsidP="000D29C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</w:t>
      </w:r>
      <w:r w:rsidRPr="0036020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тупеньки»</w:t>
      </w:r>
      <w:r w:rsidRPr="003602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(старшая и подготовительная группы).</w:t>
      </w:r>
    </w:p>
    <w:p w:rsidR="000D29CF" w:rsidRDefault="000D29CF" w:rsidP="00796A3F">
      <w:pPr>
        <w:spacing w:before="103" w:after="103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63" w:rsidRPr="00733B63" w:rsidRDefault="00733B63" w:rsidP="00796A3F">
      <w:pPr>
        <w:spacing w:before="103" w:after="103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b/>
          <w:bCs/>
          <w:sz w:val="28"/>
          <w:szCs w:val="28"/>
        </w:rPr>
        <w:t>«КУРИЦА И ЦЫПЛЯТА»</w:t>
      </w:r>
    </w:p>
    <w:p w:rsidR="00733B63" w:rsidRPr="00733B63" w:rsidRDefault="00733B63" w:rsidP="00796A3F">
      <w:pPr>
        <w:spacing w:before="103" w:after="103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i/>
          <w:iCs/>
          <w:sz w:val="28"/>
          <w:szCs w:val="28"/>
        </w:rPr>
        <w:t xml:space="preserve">Н.Г.Кононова «Музыкально-дидактические игры для дошкольников»,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33B63" w:rsidRPr="00733B63" w:rsidRDefault="00733B63" w:rsidP="00796A3F">
      <w:pPr>
        <w:spacing w:before="103" w:after="103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b/>
          <w:bCs/>
          <w:sz w:val="28"/>
          <w:szCs w:val="28"/>
        </w:rPr>
        <w:t>Возраст: </w:t>
      </w:r>
      <w:r>
        <w:rPr>
          <w:rFonts w:ascii="Times New Roman" w:hAnsi="Times New Roman" w:cs="Times New Roman"/>
          <w:sz w:val="28"/>
          <w:szCs w:val="28"/>
        </w:rPr>
        <w:t>от 2</w:t>
      </w:r>
      <w:r w:rsidRPr="00733B63">
        <w:rPr>
          <w:rFonts w:ascii="Times New Roman" w:hAnsi="Times New Roman" w:cs="Times New Roman"/>
          <w:sz w:val="28"/>
          <w:szCs w:val="28"/>
        </w:rPr>
        <w:t xml:space="preserve"> до 5 лет</w:t>
      </w:r>
    </w:p>
    <w:p w:rsidR="00733B63" w:rsidRPr="00733B63" w:rsidRDefault="00733B63" w:rsidP="00796A3F">
      <w:pPr>
        <w:spacing w:before="103" w:after="103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33B63">
        <w:rPr>
          <w:rFonts w:ascii="Times New Roman" w:hAnsi="Times New Roman" w:cs="Times New Roman"/>
          <w:sz w:val="28"/>
          <w:szCs w:val="28"/>
        </w:rPr>
        <w:t> упражнять детей в восприятии и различении двух звуков (ре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33B63">
        <w:rPr>
          <w:rFonts w:ascii="Times New Roman" w:hAnsi="Times New Roman" w:cs="Times New Roman"/>
          <w:sz w:val="28"/>
          <w:szCs w:val="28"/>
        </w:rPr>
        <w:t>—ре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33B63">
        <w:rPr>
          <w:rFonts w:ascii="Times New Roman" w:hAnsi="Times New Roman" w:cs="Times New Roman"/>
          <w:sz w:val="28"/>
          <w:szCs w:val="28"/>
        </w:rPr>
        <w:t>).</w:t>
      </w:r>
    </w:p>
    <w:p w:rsidR="00733B63" w:rsidRPr="00733B63" w:rsidRDefault="00733B63" w:rsidP="00796A3F">
      <w:pPr>
        <w:spacing w:before="103" w:after="103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Игровой материал: </w:t>
      </w:r>
      <w:r w:rsidRPr="00733B63">
        <w:rPr>
          <w:rFonts w:ascii="Times New Roman" w:hAnsi="Times New Roman" w:cs="Times New Roman"/>
          <w:sz w:val="28"/>
          <w:szCs w:val="28"/>
        </w:rPr>
        <w:t>домик, кукла Маша, металлофон. Всё раскладывается на столе. У детей в руках игрушечные птицы (курица и цыплята).</w:t>
      </w:r>
    </w:p>
    <w:p w:rsidR="00796A3F" w:rsidRDefault="00733B63" w:rsidP="00796A3F">
      <w:pPr>
        <w:spacing w:before="103" w:after="103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b/>
          <w:bCs/>
          <w:sz w:val="28"/>
          <w:szCs w:val="28"/>
        </w:rPr>
        <w:t>Ход игры: </w:t>
      </w:r>
      <w:r w:rsidRPr="00733B63">
        <w:rPr>
          <w:rFonts w:ascii="Times New Roman" w:hAnsi="Times New Roman" w:cs="Times New Roman"/>
          <w:sz w:val="28"/>
          <w:szCs w:val="28"/>
        </w:rPr>
        <w:t xml:space="preserve">Дети рассаживаются вокруг стола. Воспитатель берёт куклу и говорит: «В этом домике живёт кукла Маша, у неё есть много кур и цыплят. Их пора кормить, но они разбежались. Маша, позови своих кур. Послушайте, ребята, кого зовёт Маша?», </w:t>
      </w:r>
      <w:r>
        <w:rPr>
          <w:rFonts w:ascii="Times New Roman" w:hAnsi="Times New Roman" w:cs="Times New Roman"/>
          <w:sz w:val="28"/>
          <w:szCs w:val="28"/>
        </w:rPr>
        <w:t xml:space="preserve">играет на металлофоне «ре» второй </w:t>
      </w:r>
      <w:r w:rsidRPr="00733B63">
        <w:rPr>
          <w:rFonts w:ascii="Times New Roman" w:hAnsi="Times New Roman" w:cs="Times New Roman"/>
          <w:sz w:val="28"/>
          <w:szCs w:val="28"/>
        </w:rPr>
        <w:t xml:space="preserve">октавы. </w:t>
      </w:r>
    </w:p>
    <w:p w:rsidR="00796A3F" w:rsidRDefault="00733B63" w:rsidP="00796A3F">
      <w:pPr>
        <w:spacing w:before="103" w:after="103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sz w:val="28"/>
          <w:szCs w:val="28"/>
        </w:rPr>
        <w:t xml:space="preserve">Дети с цыплятами в руках встают и ставят их перед Машей. Кукла кормит птиц. Воспитатель просит детей спеть тоненьким голосом, как цыплята, «пи-пи-пи». </w:t>
      </w:r>
    </w:p>
    <w:p w:rsidR="00733B63" w:rsidRPr="00733B63" w:rsidRDefault="00733B63" w:rsidP="00796A3F">
      <w:pPr>
        <w:spacing w:before="103" w:after="103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sz w:val="28"/>
          <w:szCs w:val="28"/>
        </w:rPr>
        <w:t>Затем кукла Маша зовет кур — воспитатель играет на металлофоне ре первой октавы. Дети ставят фигурки кур на стол перед Машей и поют на этом же звуке «</w:t>
      </w:r>
      <w:proofErr w:type="spellStart"/>
      <w:r w:rsidRPr="00733B63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733B63">
        <w:rPr>
          <w:rFonts w:ascii="Times New Roman" w:hAnsi="Times New Roman" w:cs="Times New Roman"/>
          <w:sz w:val="28"/>
          <w:szCs w:val="28"/>
        </w:rPr>
        <w:t>».</w:t>
      </w:r>
    </w:p>
    <w:p w:rsidR="00FB0332" w:rsidRDefault="00FB0332" w:rsidP="00796A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5497" w:rsidRPr="00733B63" w:rsidRDefault="000D29CF" w:rsidP="00796A3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«ПОСЛУШНЫЙ БУБЕН</w:t>
      </w:r>
      <w:r w:rsidR="00B65497" w:rsidRPr="00733B6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b/>
          <w:sz w:val="28"/>
          <w:szCs w:val="28"/>
        </w:rPr>
        <w:t>Цель:</w:t>
      </w:r>
      <w:r w:rsidRPr="002D6991">
        <w:rPr>
          <w:rFonts w:ascii="Times New Roman" w:hAnsi="Times New Roman" w:cs="Times New Roman"/>
          <w:sz w:val="28"/>
          <w:szCs w:val="28"/>
        </w:rPr>
        <w:t xml:space="preserve"> Учиться играть на бубне различными способами, учиться играть громко и тихо. Игровой материал: Бубны по количеству участников игры</w:t>
      </w: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733B63">
        <w:rPr>
          <w:rFonts w:ascii="Times New Roman" w:hAnsi="Times New Roman" w:cs="Times New Roman"/>
          <w:b/>
          <w:sz w:val="28"/>
          <w:szCs w:val="28"/>
        </w:rPr>
        <w:t xml:space="preserve"> Ход игры:</w:t>
      </w:r>
      <w:r w:rsidRPr="002D6991">
        <w:rPr>
          <w:rFonts w:ascii="Times New Roman" w:hAnsi="Times New Roman" w:cs="Times New Roman"/>
          <w:sz w:val="28"/>
          <w:szCs w:val="28"/>
        </w:rPr>
        <w:t xml:space="preserve"> Дети сидят на стульчиках или на ковре, повернувшись лицом к воспитателю, бубен в левой руке. </w:t>
      </w: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991">
        <w:rPr>
          <w:rFonts w:ascii="Times New Roman" w:hAnsi="Times New Roman" w:cs="Times New Roman"/>
          <w:sz w:val="28"/>
          <w:szCs w:val="28"/>
        </w:rPr>
        <w:t xml:space="preserve">В бубен бей, бей, бей, </w:t>
      </w: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991">
        <w:rPr>
          <w:rFonts w:ascii="Times New Roman" w:hAnsi="Times New Roman" w:cs="Times New Roman"/>
          <w:sz w:val="28"/>
          <w:szCs w:val="28"/>
        </w:rPr>
        <w:t>В бубен бей веселей!</w:t>
      </w: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991">
        <w:rPr>
          <w:rFonts w:ascii="Times New Roman" w:hAnsi="Times New Roman" w:cs="Times New Roman"/>
          <w:sz w:val="28"/>
          <w:szCs w:val="28"/>
        </w:rPr>
        <w:t xml:space="preserve"> Произнося эти слова, воспитатель сам играет на бубне, ударяет по нему правой рукой. Слова произносятся три раза подряд. Затем происходит смена движения.</w:t>
      </w: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991">
        <w:rPr>
          <w:rFonts w:ascii="Times New Roman" w:hAnsi="Times New Roman" w:cs="Times New Roman"/>
          <w:sz w:val="28"/>
          <w:szCs w:val="28"/>
        </w:rPr>
        <w:t xml:space="preserve"> Пусть наш бубен отдохнёт, </w:t>
      </w: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991">
        <w:rPr>
          <w:rFonts w:ascii="Times New Roman" w:hAnsi="Times New Roman" w:cs="Times New Roman"/>
          <w:sz w:val="28"/>
          <w:szCs w:val="28"/>
        </w:rPr>
        <w:t xml:space="preserve">Тихо песенку поёт </w:t>
      </w: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991">
        <w:rPr>
          <w:rFonts w:ascii="Times New Roman" w:hAnsi="Times New Roman" w:cs="Times New Roman"/>
          <w:sz w:val="28"/>
          <w:szCs w:val="28"/>
        </w:rPr>
        <w:t>С этими словами воспитатель легко встряхивает бубен, звук лёгкий, тихий.</w:t>
      </w: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991">
        <w:rPr>
          <w:rFonts w:ascii="Times New Roman" w:hAnsi="Times New Roman" w:cs="Times New Roman"/>
          <w:sz w:val="28"/>
          <w:szCs w:val="28"/>
        </w:rPr>
        <w:t xml:space="preserve"> Слова произносятся три раза подряд. </w:t>
      </w:r>
    </w:p>
    <w:p w:rsidR="00796A3F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991">
        <w:rPr>
          <w:rFonts w:ascii="Times New Roman" w:hAnsi="Times New Roman" w:cs="Times New Roman"/>
          <w:sz w:val="28"/>
          <w:szCs w:val="28"/>
        </w:rPr>
        <w:t>Игра продолжается.</w:t>
      </w:r>
      <w:r w:rsidR="00733B63">
        <w:rPr>
          <w:rFonts w:ascii="Times New Roman" w:hAnsi="Times New Roman" w:cs="Times New Roman"/>
          <w:sz w:val="28"/>
          <w:szCs w:val="28"/>
        </w:rPr>
        <w:t xml:space="preserve"> Теперь игру повторяют дети.</w:t>
      </w:r>
      <w:r w:rsidR="00796A3F">
        <w:rPr>
          <w:rFonts w:ascii="Times New Roman" w:hAnsi="Times New Roman" w:cs="Times New Roman"/>
          <w:sz w:val="28"/>
          <w:szCs w:val="28"/>
        </w:rPr>
        <w:t xml:space="preserve"> Слова воспитатель.</w:t>
      </w:r>
    </w:p>
    <w:p w:rsidR="00796A3F" w:rsidRDefault="00796A3F" w:rsidP="00796A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5497" w:rsidRPr="002D6991" w:rsidRDefault="00B65497" w:rsidP="00796A3F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EE4" w:rsidRDefault="004B0EE4" w:rsidP="004B0E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B0EE4" w:rsidRDefault="004B0EE4" w:rsidP="004B0E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B0EE4" w:rsidRDefault="004B0EE4" w:rsidP="004B0E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B0EE4" w:rsidRDefault="004B0EE4" w:rsidP="004B0EE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B0EE4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Динамический слух</w:t>
      </w:r>
    </w:p>
    <w:p w:rsidR="004B0EE4" w:rsidRPr="00F30170" w:rsidRDefault="004B0EE4" w:rsidP="004B0EE4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F30170">
        <w:rPr>
          <w:rFonts w:ascii="Times New Roman" w:hAnsi="Times New Roman" w:cs="Times New Roman"/>
          <w:bCs/>
          <w:sz w:val="28"/>
          <w:szCs w:val="28"/>
        </w:rPr>
        <w:t>«Громко – тихо»</w:t>
      </w:r>
    </w:p>
    <w:p w:rsidR="004B0EE4" w:rsidRPr="00F30170" w:rsidRDefault="004B0EE4" w:rsidP="004B0EE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01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«Громко - тихо запоем»</w:t>
      </w:r>
      <w:r w:rsidRPr="00F30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</w:p>
    <w:p w:rsidR="000D29CF" w:rsidRPr="00F30170" w:rsidRDefault="000D29CF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1"/>
          <w:b/>
          <w:bCs/>
          <w:i/>
          <w:iCs/>
          <w:color w:val="000000"/>
          <w:sz w:val="28"/>
          <w:szCs w:val="28"/>
        </w:rPr>
      </w:pPr>
    </w:p>
    <w:p w:rsidR="000D29CF" w:rsidRPr="000D29CF" w:rsidRDefault="000D29CF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1"/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 «ГРОМКО - ТИХО</w:t>
      </w:r>
      <w:r w:rsidRPr="000D29CF">
        <w:rPr>
          <w:b/>
          <w:bCs/>
          <w:sz w:val="28"/>
          <w:szCs w:val="28"/>
          <w:shd w:val="clear" w:color="auto" w:fill="FFFFFF"/>
        </w:rPr>
        <w:t>»</w:t>
      </w:r>
    </w:p>
    <w:p w:rsidR="000D29CF" w:rsidRDefault="000D29CF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1"/>
          <w:b/>
          <w:bCs/>
          <w:iCs/>
          <w:color w:val="000000"/>
          <w:sz w:val="28"/>
          <w:szCs w:val="28"/>
        </w:rPr>
      </w:pP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0D29CF">
        <w:rPr>
          <w:rStyle w:val="c11"/>
          <w:b/>
          <w:bCs/>
          <w:iCs/>
          <w:color w:val="000000"/>
          <w:sz w:val="28"/>
          <w:szCs w:val="28"/>
        </w:rPr>
        <w:t>Цель</w:t>
      </w:r>
      <w:r w:rsidRPr="000D29CF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Упражнять детей в различении громкого и тихого звучания. Необходимо знать песню «Громко – тихо» сл. Ю. Островского муз. Е. Н. Тиличеевой: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У ребяток ручки хлопают,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Тихо-тихо ручки хлопают.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Громче хлопают,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Сами хлопают,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 и хлопают,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так хлопают!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У ребяток ножки топают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Тихо-тихо ножки топают.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Громче топают,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Сами топают,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 и топают,</w:t>
      </w:r>
    </w:p>
    <w:p w:rsidR="009E7232" w:rsidRDefault="009E7232" w:rsidP="009E723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так топают!</w:t>
      </w:r>
    </w:p>
    <w:p w:rsidR="00B65497" w:rsidRPr="00B65497" w:rsidRDefault="00B65497" w:rsidP="00796A3F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7232" w:rsidRPr="000D29CF" w:rsidRDefault="00733B63" w:rsidP="009E7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D29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9E7232" w:rsidRPr="000D29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Тембровый слух</w:t>
      </w:r>
    </w:p>
    <w:p w:rsidR="009E7232" w:rsidRPr="009E7232" w:rsidRDefault="009E7232" w:rsidP="009E723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2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инструмент»</w:t>
      </w:r>
      <w:r w:rsidRPr="009E7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E7232" w:rsidRDefault="009E7232" w:rsidP="009E723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2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E723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Музыкальные загадки</w:t>
      </w:r>
      <w:r w:rsidRPr="009E72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9E72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849E2" w:rsidRPr="003849E2" w:rsidRDefault="003849E2" w:rsidP="003849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49E2" w:rsidRPr="003849E2" w:rsidRDefault="00A85090" w:rsidP="003849E2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«УГАДАЙ ПО ГОЛОСУ</w:t>
      </w:r>
      <w:r w:rsidR="003849E2" w:rsidRPr="003849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3849E2" w:rsidRDefault="003849E2" w:rsidP="003849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849E2" w:rsidRPr="003849E2" w:rsidRDefault="003849E2" w:rsidP="003849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игры.</w:t>
      </w:r>
    </w:p>
    <w:p w:rsidR="003849E2" w:rsidRDefault="003849E2" w:rsidP="00384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стоит впереди, остальные дети идут к нему и поют песню  Е.Тиличеевой  «В лесу», с окончанием песни, ребенок закрывает глаза, а воспитатель незаметно для него показывает на кого-нибуд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из детей и тот называет ребёнка</w:t>
      </w:r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имени.</w:t>
      </w:r>
    </w:p>
    <w:p w:rsidR="00C26C11" w:rsidRDefault="00C26C11" w:rsidP="00384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C11" w:rsidRPr="003849E2" w:rsidRDefault="00C26C11" w:rsidP="003849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E7232" w:rsidRPr="003849E2" w:rsidRDefault="003849E2" w:rsidP="003849E2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b/>
          <w:bCs/>
          <w:sz w:val="28"/>
          <w:szCs w:val="28"/>
        </w:rPr>
      </w:pPr>
      <w:r w:rsidRPr="003849E2">
        <w:rPr>
          <w:color w:val="000000"/>
          <w:sz w:val="28"/>
          <w:szCs w:val="28"/>
        </w:rPr>
        <w:t>Он должен узнать по голосу, кто его позвал.</w:t>
      </w:r>
    </w:p>
    <w:p w:rsidR="000D29CF" w:rsidRPr="003849E2" w:rsidRDefault="000D29CF" w:rsidP="009E7232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b/>
          <w:bCs/>
          <w:sz w:val="28"/>
          <w:szCs w:val="28"/>
        </w:rPr>
      </w:pPr>
    </w:p>
    <w:p w:rsidR="009E7232" w:rsidRDefault="009E7232" w:rsidP="009E7232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«</w:t>
      </w:r>
      <w:r w:rsidRPr="009E7232">
        <w:rPr>
          <w:rStyle w:val="c3"/>
          <w:b/>
          <w:bCs/>
          <w:sz w:val="28"/>
          <w:szCs w:val="28"/>
        </w:rPr>
        <w:t>У</w:t>
      </w:r>
      <w:r w:rsidR="000D29CF">
        <w:rPr>
          <w:rStyle w:val="c3"/>
          <w:b/>
          <w:bCs/>
          <w:sz w:val="28"/>
          <w:szCs w:val="28"/>
        </w:rPr>
        <w:t>ЗНАЙ СВОЙ ИНСТРУМЕНТ</w:t>
      </w:r>
      <w:r w:rsidRPr="009E7232">
        <w:rPr>
          <w:rStyle w:val="c3"/>
          <w:b/>
          <w:bCs/>
          <w:sz w:val="28"/>
          <w:szCs w:val="28"/>
        </w:rPr>
        <w:t>»</w:t>
      </w:r>
    </w:p>
    <w:p w:rsidR="000D29CF" w:rsidRPr="009E7232" w:rsidRDefault="000D29CF" w:rsidP="009E7232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sz w:val="22"/>
          <w:szCs w:val="22"/>
        </w:rPr>
      </w:pPr>
    </w:p>
    <w:p w:rsidR="009E7232" w:rsidRDefault="009E7232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упражнять детей в восприятии двух звуков (до</w:t>
      </w:r>
      <w:proofErr w:type="gramStart"/>
      <w:r>
        <w:rPr>
          <w:rStyle w:val="c2"/>
          <w:color w:val="000000"/>
          <w:sz w:val="28"/>
          <w:szCs w:val="28"/>
        </w:rPr>
        <w:t>1</w:t>
      </w:r>
      <w:proofErr w:type="gramEnd"/>
      <w:r>
        <w:rPr>
          <w:rStyle w:val="c2"/>
          <w:color w:val="000000"/>
          <w:sz w:val="28"/>
          <w:szCs w:val="28"/>
        </w:rPr>
        <w:t xml:space="preserve"> – до2). Необходимо знание </w:t>
      </w:r>
      <w:proofErr w:type="spellStart"/>
      <w:r>
        <w:rPr>
          <w:rStyle w:val="c2"/>
          <w:color w:val="000000"/>
          <w:sz w:val="28"/>
          <w:szCs w:val="28"/>
        </w:rPr>
        <w:t>попевки</w:t>
      </w:r>
      <w:proofErr w:type="spellEnd"/>
      <w:r>
        <w:rPr>
          <w:rStyle w:val="c2"/>
          <w:color w:val="000000"/>
          <w:sz w:val="28"/>
          <w:szCs w:val="28"/>
        </w:rPr>
        <w:t xml:space="preserve"> «Дудочки и барабан» сл. Ю. Островского, муз. Р. </w:t>
      </w:r>
      <w:proofErr w:type="spellStart"/>
      <w:r>
        <w:rPr>
          <w:rStyle w:val="c2"/>
          <w:color w:val="000000"/>
          <w:sz w:val="28"/>
          <w:szCs w:val="28"/>
        </w:rPr>
        <w:t>Рустамова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9E7232" w:rsidRDefault="009E7232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1.Заиграла дудка: «Я плясать пойду,</w:t>
      </w:r>
    </w:p>
    <w:p w:rsidR="009E7232" w:rsidRDefault="009E7232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пляс за мной ребята, </w:t>
      </w:r>
      <w:proofErr w:type="spellStart"/>
      <w:r>
        <w:rPr>
          <w:rStyle w:val="c2"/>
          <w:color w:val="000000"/>
          <w:sz w:val="28"/>
          <w:szCs w:val="28"/>
        </w:rPr>
        <w:t>ду-ду-ду</w:t>
      </w:r>
      <w:proofErr w:type="spellEnd"/>
      <w:proofErr w:type="gramStart"/>
      <w:r>
        <w:rPr>
          <w:rStyle w:val="c2"/>
          <w:color w:val="000000"/>
          <w:sz w:val="28"/>
          <w:szCs w:val="28"/>
        </w:rPr>
        <w:t>!.</w:t>
      </w:r>
      <w:proofErr w:type="gramEnd"/>
    </w:p>
    <w:p w:rsidR="009E7232" w:rsidRDefault="009E7232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Барабан грохочет, будто сильный гром:</w:t>
      </w:r>
    </w:p>
    <w:p w:rsidR="009E7232" w:rsidRDefault="009E7232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«В лес за мной ребята, бом-бом-бом!»</w:t>
      </w:r>
    </w:p>
    <w:p w:rsidR="009E7232" w:rsidRDefault="009E7232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Игровой материал:</w:t>
      </w:r>
      <w:r>
        <w:rPr>
          <w:rStyle w:val="c2"/>
          <w:color w:val="000000"/>
          <w:sz w:val="28"/>
          <w:szCs w:val="28"/>
        </w:rPr>
        <w:t> дудка и барабан, ширма.</w:t>
      </w:r>
    </w:p>
    <w:p w:rsidR="009E7232" w:rsidRDefault="009E7232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Ход игры:</w:t>
      </w:r>
      <w:r>
        <w:rPr>
          <w:rStyle w:val="c2"/>
          <w:color w:val="000000"/>
          <w:sz w:val="28"/>
          <w:szCs w:val="28"/>
        </w:rPr>
        <w:t> воспитатель предлагает детям отгадать, на чем будет играть: на дудке или на барабане. По звучанию музыкальной игрушки, которую не видно, а только слышно (за ширмой, дети отгадывают). Кто первый отгадал, выходит и становится впереди. Воспитатель поет песню. Про дудку или барабан, дети имитируют игру на этих инструментах.</w:t>
      </w:r>
    </w:p>
    <w:p w:rsidR="000D29CF" w:rsidRDefault="000D29CF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</w:p>
    <w:p w:rsidR="000D29CF" w:rsidRDefault="000D29CF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</w:p>
    <w:p w:rsidR="000D29CF" w:rsidRPr="000D29CF" w:rsidRDefault="000D29CF" w:rsidP="000D29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D29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Ритмический слух (со средней группы)</w:t>
      </w:r>
    </w:p>
    <w:p w:rsidR="003849E2" w:rsidRPr="003849E2" w:rsidRDefault="003849E2" w:rsidP="003849E2">
      <w:pPr>
        <w:pStyle w:val="c6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3849E2">
        <w:rPr>
          <w:iCs/>
          <w:color w:val="111111"/>
          <w:sz w:val="28"/>
          <w:szCs w:val="28"/>
          <w:bdr w:val="none" w:sz="0" w:space="0" w:color="auto" w:frame="1"/>
        </w:rPr>
        <w:t xml:space="preserve">1. </w:t>
      </w:r>
      <w:r w:rsidRPr="003849E2">
        <w:rPr>
          <w:rStyle w:val="c8"/>
          <w:bCs/>
          <w:color w:val="000000"/>
          <w:sz w:val="28"/>
          <w:szCs w:val="28"/>
        </w:rPr>
        <w:t>«Веселый колокольчик»</w:t>
      </w:r>
    </w:p>
    <w:p w:rsidR="000D29CF" w:rsidRDefault="003849E2" w:rsidP="003849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384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«Учимся танцевать»</w:t>
      </w:r>
    </w:p>
    <w:p w:rsidR="00A85090" w:rsidRPr="00A85090" w:rsidRDefault="00A85090" w:rsidP="00A8509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3849E2" w:rsidRPr="00A85090">
        <w:rPr>
          <w:color w:val="111111"/>
          <w:sz w:val="28"/>
          <w:szCs w:val="28"/>
        </w:rPr>
        <w:t xml:space="preserve"> 3. </w:t>
      </w:r>
      <w:r w:rsidRPr="00A85090">
        <w:rPr>
          <w:rStyle w:val="c8"/>
          <w:bCs/>
          <w:color w:val="000000"/>
          <w:sz w:val="28"/>
          <w:szCs w:val="28"/>
        </w:rPr>
        <w:t>«По тропинке».</w:t>
      </w:r>
    </w:p>
    <w:p w:rsidR="003849E2" w:rsidRPr="00A85090" w:rsidRDefault="003849E2" w:rsidP="00A850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29CF" w:rsidRDefault="000D29CF" w:rsidP="009E723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849E2" w:rsidRPr="003849E2" w:rsidRDefault="00A85090" w:rsidP="003849E2">
      <w:pPr>
        <w:pStyle w:val="c6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«ВЕСЁЛЫЙ КОЛОКОЛЬЧИК</w:t>
      </w:r>
      <w:r w:rsidR="003849E2" w:rsidRPr="003849E2">
        <w:rPr>
          <w:rStyle w:val="c8"/>
          <w:b/>
          <w:bCs/>
          <w:color w:val="000000"/>
          <w:sz w:val="28"/>
          <w:szCs w:val="28"/>
        </w:rPr>
        <w:t>».</w:t>
      </w:r>
    </w:p>
    <w:p w:rsidR="00A85090" w:rsidRDefault="00A85090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3"/>
          <w:color w:val="000000"/>
          <w:sz w:val="28"/>
          <w:szCs w:val="28"/>
          <w:u w:val="single"/>
        </w:rPr>
      </w:pPr>
    </w:p>
    <w:p w:rsidR="003849E2" w:rsidRPr="003849E2" w:rsidRDefault="003849E2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3849E2">
        <w:rPr>
          <w:rStyle w:val="c3"/>
          <w:color w:val="000000"/>
          <w:sz w:val="28"/>
          <w:szCs w:val="28"/>
          <w:u w:val="single"/>
        </w:rPr>
        <w:t>Цель:</w:t>
      </w:r>
      <w:r w:rsidRPr="003849E2">
        <w:rPr>
          <w:rStyle w:val="c1"/>
          <w:color w:val="000000"/>
          <w:sz w:val="28"/>
          <w:szCs w:val="28"/>
        </w:rPr>
        <w:t> Развивать ритмический слух детей, умение правильно извлекать звук на колокольчике.</w:t>
      </w:r>
    </w:p>
    <w:p w:rsidR="003849E2" w:rsidRPr="003849E2" w:rsidRDefault="003849E2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3849E2">
        <w:rPr>
          <w:rStyle w:val="c3"/>
          <w:color w:val="000000"/>
          <w:sz w:val="28"/>
          <w:szCs w:val="28"/>
          <w:u w:val="single"/>
        </w:rPr>
        <w:t>Ход игры:</w:t>
      </w:r>
      <w:r w:rsidRPr="003849E2">
        <w:rPr>
          <w:rStyle w:val="c1"/>
          <w:color w:val="000000"/>
          <w:sz w:val="28"/>
          <w:szCs w:val="28"/>
        </w:rPr>
        <w:t> Детям раздают по два колокольчика каждому. Педагог поет нечетные фразы со словами, а дети - четные со звукоподражаниями, подыгрывая себе на колокольчиках.</w:t>
      </w:r>
    </w:p>
    <w:p w:rsidR="003849E2" w:rsidRPr="003849E2" w:rsidRDefault="003849E2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3849E2">
        <w:rPr>
          <w:rStyle w:val="c1"/>
          <w:color w:val="000000"/>
          <w:sz w:val="28"/>
          <w:szCs w:val="28"/>
        </w:rPr>
        <w:t>1. Веселый колокольчик – Динь, динь, динь.</w:t>
      </w:r>
    </w:p>
    <w:p w:rsidR="003849E2" w:rsidRPr="003849E2" w:rsidRDefault="003849E2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3849E2">
        <w:rPr>
          <w:rStyle w:val="c1"/>
          <w:color w:val="000000"/>
          <w:sz w:val="28"/>
          <w:szCs w:val="28"/>
        </w:rPr>
        <w:t>Смеется и хохочет – динь, динь, динь.</w:t>
      </w:r>
    </w:p>
    <w:p w:rsidR="003849E2" w:rsidRPr="003849E2" w:rsidRDefault="003849E2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3849E2">
        <w:rPr>
          <w:rStyle w:val="c1"/>
          <w:color w:val="000000"/>
          <w:sz w:val="28"/>
          <w:szCs w:val="28"/>
        </w:rPr>
        <w:t>2. Он пел зимой чуть слышно – динь, динь, динь.</w:t>
      </w:r>
    </w:p>
    <w:p w:rsidR="003849E2" w:rsidRPr="003849E2" w:rsidRDefault="003849E2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3849E2">
        <w:rPr>
          <w:rStyle w:val="c1"/>
          <w:color w:val="000000"/>
          <w:sz w:val="28"/>
          <w:szCs w:val="28"/>
        </w:rPr>
        <w:t>Но снова солнце вышло – динь, динь, динь.</w:t>
      </w:r>
    </w:p>
    <w:p w:rsidR="003849E2" w:rsidRPr="003849E2" w:rsidRDefault="003849E2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3849E2">
        <w:rPr>
          <w:rStyle w:val="c1"/>
          <w:color w:val="000000"/>
          <w:sz w:val="28"/>
          <w:szCs w:val="28"/>
        </w:rPr>
        <w:t>3. И звонкие капели – динь, динь, динь.</w:t>
      </w:r>
    </w:p>
    <w:p w:rsidR="003849E2" w:rsidRDefault="003849E2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 w:rsidRPr="003849E2">
        <w:rPr>
          <w:rStyle w:val="c1"/>
          <w:color w:val="000000"/>
          <w:sz w:val="28"/>
          <w:szCs w:val="28"/>
        </w:rPr>
        <w:t xml:space="preserve">В ответ ему запели – динь, динь, динь. 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A85090" w:rsidRDefault="00A85090" w:rsidP="003849E2">
      <w:pPr>
        <w:pStyle w:val="c4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32"/>
          <w:szCs w:val="32"/>
        </w:rPr>
      </w:pPr>
    </w:p>
    <w:p w:rsidR="00A85090" w:rsidRPr="00A85090" w:rsidRDefault="00A85090" w:rsidP="00A85090">
      <w:pPr>
        <w:pStyle w:val="c6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8"/>
          <w:b/>
          <w:bCs/>
          <w:color w:val="000000"/>
          <w:sz w:val="28"/>
          <w:szCs w:val="28"/>
        </w:rPr>
        <w:t>«ПО ТРОПИНКЕ».</w:t>
      </w:r>
    </w:p>
    <w:p w:rsidR="00A85090" w:rsidRPr="00A85090" w:rsidRDefault="00A85090" w:rsidP="00A85090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3"/>
          <w:color w:val="000000"/>
          <w:sz w:val="28"/>
          <w:szCs w:val="28"/>
          <w:u w:val="single"/>
        </w:rPr>
        <w:t>Цель</w:t>
      </w:r>
      <w:r w:rsidRPr="00A85090">
        <w:rPr>
          <w:rStyle w:val="c1"/>
          <w:color w:val="000000"/>
          <w:sz w:val="28"/>
          <w:szCs w:val="28"/>
        </w:rPr>
        <w:t xml:space="preserve">: Закреплять способы </w:t>
      </w:r>
      <w:proofErr w:type="spellStart"/>
      <w:r w:rsidRPr="00A85090">
        <w:rPr>
          <w:rStyle w:val="c1"/>
          <w:color w:val="000000"/>
          <w:sz w:val="28"/>
          <w:szCs w:val="28"/>
        </w:rPr>
        <w:t>звукоизвлечения</w:t>
      </w:r>
      <w:proofErr w:type="spellEnd"/>
      <w:r w:rsidRPr="00A85090">
        <w:rPr>
          <w:rStyle w:val="c1"/>
          <w:color w:val="000000"/>
          <w:sz w:val="28"/>
          <w:szCs w:val="28"/>
        </w:rPr>
        <w:t xml:space="preserve"> на бубнах, маракасах, ложках. Развивать ритмический слух детей.</w:t>
      </w:r>
    </w:p>
    <w:p w:rsidR="00A85090" w:rsidRPr="00A85090" w:rsidRDefault="00A85090" w:rsidP="00A85090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3"/>
          <w:color w:val="000000"/>
          <w:sz w:val="28"/>
          <w:szCs w:val="28"/>
          <w:u w:val="single"/>
        </w:rPr>
        <w:t>Ход занятия:</w:t>
      </w:r>
      <w:r w:rsidRPr="00A85090">
        <w:rPr>
          <w:rStyle w:val="c1"/>
          <w:color w:val="000000"/>
          <w:sz w:val="28"/>
          <w:szCs w:val="28"/>
        </w:rPr>
        <w:t> Дети с песней двигаются цепочкой на запев, на проигрыш отстукивают ритмический рисунок, который задает педагог.</w:t>
      </w:r>
    </w:p>
    <w:p w:rsidR="00A85090" w:rsidRPr="00A85090" w:rsidRDefault="00A85090" w:rsidP="00A85090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3"/>
          <w:color w:val="000000"/>
          <w:sz w:val="28"/>
          <w:szCs w:val="28"/>
          <w:u w:val="single"/>
        </w:rPr>
        <w:t>Текст песни:</w:t>
      </w:r>
    </w:p>
    <w:p w:rsidR="00A85090" w:rsidRPr="00A85090" w:rsidRDefault="00A85090" w:rsidP="00A85090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1"/>
          <w:color w:val="000000"/>
          <w:sz w:val="28"/>
          <w:szCs w:val="28"/>
        </w:rPr>
        <w:t>1. По тропинке в лес идем, в лес идем, в лес идем.</w:t>
      </w:r>
    </w:p>
    <w:p w:rsidR="00A85090" w:rsidRPr="00A85090" w:rsidRDefault="00A85090" w:rsidP="00A85090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1"/>
          <w:color w:val="000000"/>
          <w:sz w:val="28"/>
          <w:szCs w:val="28"/>
        </w:rPr>
        <w:t>Ежика в лесу найдем, ежика найдем! (играют на маракасах)</w:t>
      </w:r>
    </w:p>
    <w:p w:rsidR="00A85090" w:rsidRPr="00A85090" w:rsidRDefault="00A85090" w:rsidP="00A85090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1"/>
          <w:color w:val="000000"/>
          <w:sz w:val="28"/>
          <w:szCs w:val="28"/>
        </w:rPr>
        <w:t>2. По тропинке в лес пойдем, в лес пойдем, в лес пойдем.</w:t>
      </w:r>
    </w:p>
    <w:p w:rsidR="00A85090" w:rsidRPr="00A85090" w:rsidRDefault="00A85090" w:rsidP="00A85090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1"/>
          <w:color w:val="000000"/>
          <w:sz w:val="28"/>
          <w:szCs w:val="28"/>
        </w:rPr>
        <w:t>Зайчика</w:t>
      </w:r>
      <w:r>
        <w:rPr>
          <w:rStyle w:val="c1"/>
          <w:color w:val="000000"/>
          <w:sz w:val="28"/>
          <w:szCs w:val="28"/>
        </w:rPr>
        <w:t xml:space="preserve"> в лесу найдем, зайчика найдем! </w:t>
      </w:r>
      <w:r w:rsidRPr="00A85090">
        <w:rPr>
          <w:rStyle w:val="c1"/>
          <w:color w:val="000000"/>
          <w:sz w:val="28"/>
          <w:szCs w:val="28"/>
        </w:rPr>
        <w:t>(играют на ложках)</w:t>
      </w:r>
    </w:p>
    <w:p w:rsidR="00A85090" w:rsidRPr="00A85090" w:rsidRDefault="00A85090" w:rsidP="00A85090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1"/>
          <w:color w:val="000000"/>
          <w:sz w:val="28"/>
          <w:szCs w:val="28"/>
        </w:rPr>
        <w:t>3. По тропинке в лес идем, в лес идем, в лес идем.</w:t>
      </w:r>
    </w:p>
    <w:p w:rsidR="00A85090" w:rsidRPr="00A85090" w:rsidRDefault="00A85090" w:rsidP="00A85090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8"/>
          <w:szCs w:val="28"/>
        </w:rPr>
      </w:pPr>
      <w:r w:rsidRPr="00A85090">
        <w:rPr>
          <w:rStyle w:val="c1"/>
          <w:color w:val="000000"/>
          <w:sz w:val="28"/>
          <w:szCs w:val="28"/>
        </w:rPr>
        <w:lastRenderedPageBreak/>
        <w:t>Мишку мы</w:t>
      </w:r>
      <w:r>
        <w:rPr>
          <w:rStyle w:val="c1"/>
          <w:color w:val="000000"/>
          <w:sz w:val="28"/>
          <w:szCs w:val="28"/>
        </w:rPr>
        <w:t xml:space="preserve"> в лесу найдем, Мишку мы найдем! (играют на буб</w:t>
      </w:r>
      <w:r w:rsidRPr="00A85090">
        <w:rPr>
          <w:rStyle w:val="c1"/>
          <w:color w:val="000000"/>
          <w:sz w:val="28"/>
          <w:szCs w:val="28"/>
        </w:rPr>
        <w:t>нах)</w:t>
      </w:r>
    </w:p>
    <w:p w:rsidR="003849E2" w:rsidRPr="00A85090" w:rsidRDefault="003849E2" w:rsidP="00A85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0EE4" w:rsidRPr="003849E2" w:rsidRDefault="003849E2" w:rsidP="00384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849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Развитие музыкального слуха и памяти.</w:t>
      </w:r>
    </w:p>
    <w:p w:rsidR="003849E2" w:rsidRPr="003849E2" w:rsidRDefault="003849E2" w:rsidP="003849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849E2" w:rsidRPr="003849E2" w:rsidRDefault="003849E2" w:rsidP="003849E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«ЧУДЕСНЫЙ МЕШОЧЕК</w:t>
      </w:r>
      <w:r w:rsidRPr="003849E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»</w:t>
      </w:r>
    </w:p>
    <w:p w:rsidR="003849E2" w:rsidRDefault="003849E2" w:rsidP="003849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849E2" w:rsidRPr="003849E2" w:rsidRDefault="003849E2" w:rsidP="003849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Игровой материал.</w:t>
      </w:r>
    </w:p>
    <w:p w:rsidR="003849E2" w:rsidRPr="003849E2" w:rsidRDefault="003849E2" w:rsidP="003849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Небольшой мешочек, красиво оформленный аппликацией.</w:t>
      </w:r>
    </w:p>
    <w:p w:rsidR="003849E2" w:rsidRPr="003849E2" w:rsidRDefault="003849E2" w:rsidP="003849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игрушки: мишка, заяц, птичка, кошка, петушок.</w:t>
      </w:r>
    </w:p>
    <w:p w:rsidR="003849E2" w:rsidRPr="003849E2" w:rsidRDefault="003849E2" w:rsidP="003849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персонажи кукольного театра.</w:t>
      </w:r>
    </w:p>
    <w:p w:rsidR="003849E2" w:rsidRPr="003849E2" w:rsidRDefault="003849E2" w:rsidP="003849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игры.</w:t>
      </w:r>
    </w:p>
    <w:p w:rsidR="003849E2" w:rsidRPr="003849E2" w:rsidRDefault="003849E2" w:rsidP="003849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вся группа.</w:t>
      </w:r>
    </w:p>
    <w:p w:rsidR="003849E2" w:rsidRPr="003849E2" w:rsidRDefault="003849E2" w:rsidP="003849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«Дети, - говорит воспитатель,-  к нам на занятие пришли гости. Но где же они спрятались? Может быть здесь? (показывает мешочек).  Сейчас мы послушаем музыку и узнаем, кто там».</w:t>
      </w:r>
    </w:p>
    <w:p w:rsidR="000D29CF" w:rsidRPr="003849E2" w:rsidRDefault="003849E2" w:rsidP="003849E2">
      <w:pPr>
        <w:spacing w:before="103" w:after="10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руководитель проигрывает мелодии знакомых детям произведений: «Петушок» р.н.м., «Серенькая кошечка» В.Витлина, «Воробушки» </w:t>
      </w:r>
      <w:proofErr w:type="spellStart"/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М.Красева</w:t>
      </w:r>
      <w:proofErr w:type="spellEnd"/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«Медведь» </w:t>
      </w:r>
      <w:proofErr w:type="spellStart"/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В.Ребикова</w:t>
      </w:r>
      <w:proofErr w:type="spellEnd"/>
      <w:r w:rsidRPr="0038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Дети узнают музыку, кто-либо из них достает из мешочка соответствующую игрушку и показывает всем.</w:t>
      </w:r>
    </w:p>
    <w:p w:rsidR="000D29CF" w:rsidRPr="003849E2" w:rsidRDefault="000D29CF" w:rsidP="004B0EE4">
      <w:pPr>
        <w:spacing w:before="103" w:after="10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29CF" w:rsidRPr="003849E2" w:rsidRDefault="000D29CF" w:rsidP="004B0EE4">
      <w:pPr>
        <w:spacing w:before="103" w:after="10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29CF" w:rsidRDefault="000D29CF" w:rsidP="004B0EE4">
      <w:pPr>
        <w:spacing w:before="103" w:after="10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D29CF" w:rsidSect="00F30170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84D80"/>
    <w:multiLevelType w:val="hybridMultilevel"/>
    <w:tmpl w:val="5130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E5F64"/>
    <w:multiLevelType w:val="hybridMultilevel"/>
    <w:tmpl w:val="A4CCD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9592E"/>
    <w:multiLevelType w:val="hybridMultilevel"/>
    <w:tmpl w:val="45983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A3BA4"/>
    <w:multiLevelType w:val="hybridMultilevel"/>
    <w:tmpl w:val="6CB6E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D4D"/>
    <w:rsid w:val="000D29CF"/>
    <w:rsid w:val="00141D4D"/>
    <w:rsid w:val="002B6EE0"/>
    <w:rsid w:val="002D4A03"/>
    <w:rsid w:val="002F3B8E"/>
    <w:rsid w:val="00347BCD"/>
    <w:rsid w:val="003849E2"/>
    <w:rsid w:val="00401726"/>
    <w:rsid w:val="004B0EE4"/>
    <w:rsid w:val="005E7141"/>
    <w:rsid w:val="006E2FDC"/>
    <w:rsid w:val="00733B63"/>
    <w:rsid w:val="00796A3F"/>
    <w:rsid w:val="009E7232"/>
    <w:rsid w:val="00A85090"/>
    <w:rsid w:val="00B65497"/>
    <w:rsid w:val="00BE5250"/>
    <w:rsid w:val="00C26C11"/>
    <w:rsid w:val="00E97F82"/>
    <w:rsid w:val="00EE6332"/>
    <w:rsid w:val="00F30170"/>
    <w:rsid w:val="00FB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D4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65497"/>
    <w:pPr>
      <w:ind w:left="720"/>
      <w:contextualSpacing/>
    </w:pPr>
  </w:style>
  <w:style w:type="paragraph" w:customStyle="1" w:styleId="c10">
    <w:name w:val="c10"/>
    <w:basedOn w:val="a"/>
    <w:rsid w:val="009E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7232"/>
  </w:style>
  <w:style w:type="paragraph" w:customStyle="1" w:styleId="c26">
    <w:name w:val="c26"/>
    <w:basedOn w:val="a"/>
    <w:rsid w:val="009E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7232"/>
  </w:style>
  <w:style w:type="character" w:customStyle="1" w:styleId="c2">
    <w:name w:val="c2"/>
    <w:basedOn w:val="a0"/>
    <w:rsid w:val="009E7232"/>
  </w:style>
  <w:style w:type="paragraph" w:customStyle="1" w:styleId="c0">
    <w:name w:val="c0"/>
    <w:basedOn w:val="a"/>
    <w:rsid w:val="009E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E7232"/>
  </w:style>
  <w:style w:type="character" w:customStyle="1" w:styleId="c1">
    <w:name w:val="c1"/>
    <w:basedOn w:val="a0"/>
    <w:rsid w:val="003849E2"/>
  </w:style>
  <w:style w:type="paragraph" w:customStyle="1" w:styleId="c6">
    <w:name w:val="c6"/>
    <w:basedOn w:val="a"/>
    <w:rsid w:val="0038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849E2"/>
  </w:style>
  <w:style w:type="paragraph" w:customStyle="1" w:styleId="c4">
    <w:name w:val="c4"/>
    <w:basedOn w:val="a"/>
    <w:rsid w:val="0038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2024-12-17T04:47:00Z</cp:lastPrinted>
  <dcterms:created xsi:type="dcterms:W3CDTF">2024-12-16T12:39:00Z</dcterms:created>
  <dcterms:modified xsi:type="dcterms:W3CDTF">2024-12-17T04:48:00Z</dcterms:modified>
</cp:coreProperties>
</file>